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C5BBF" w14:textId="19BE4E87" w:rsidR="00EB1B94" w:rsidRPr="00EA6925" w:rsidRDefault="00EB1B94" w:rsidP="00EB1B94">
      <w:pPr>
        <w:pStyle w:val="CRCoverPage"/>
        <w:tabs>
          <w:tab w:val="right" w:pos="9639"/>
        </w:tabs>
        <w:spacing w:after="0"/>
        <w:rPr>
          <w:b/>
          <w:i/>
          <w:sz w:val="28"/>
          <w:lang w:val="sv-SE"/>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EA6925">
        <w:rPr>
          <w:b/>
          <w:sz w:val="24"/>
          <w:lang w:val="sv-SE"/>
        </w:rPr>
        <w:t>3GPP TSG-</w:t>
      </w:r>
      <w:r w:rsidR="00E57960">
        <w:fldChar w:fldCharType="begin"/>
      </w:r>
      <w:r w:rsidR="00E57960" w:rsidRPr="00EA6925">
        <w:rPr>
          <w:lang w:val="sv-SE"/>
        </w:rPr>
        <w:instrText xml:space="preserve"> DOCPROPERTY  TSG/WGRef  \* MERGEFORMAT </w:instrText>
      </w:r>
      <w:r w:rsidR="00E57960">
        <w:fldChar w:fldCharType="separate"/>
      </w:r>
      <w:r w:rsidRPr="00EA6925">
        <w:rPr>
          <w:b/>
          <w:sz w:val="24"/>
          <w:lang w:val="sv-SE"/>
        </w:rPr>
        <w:t>RAN2</w:t>
      </w:r>
      <w:r w:rsidR="00E57960">
        <w:rPr>
          <w:b/>
          <w:noProof/>
          <w:sz w:val="24"/>
        </w:rPr>
        <w:fldChar w:fldCharType="end"/>
      </w:r>
      <w:r w:rsidRPr="00EA6925">
        <w:rPr>
          <w:b/>
          <w:sz w:val="24"/>
          <w:lang w:val="sv-SE"/>
        </w:rPr>
        <w:t>#12</w:t>
      </w:r>
      <w:r w:rsidR="00BC1399">
        <w:rPr>
          <w:b/>
          <w:sz w:val="24"/>
          <w:lang w:val="sv-SE"/>
        </w:rPr>
        <w:t>6</w:t>
      </w:r>
      <w:r w:rsidRPr="00EA6925">
        <w:rPr>
          <w:b/>
          <w:i/>
          <w:sz w:val="28"/>
          <w:lang w:val="sv-SE"/>
        </w:rPr>
        <w:tab/>
      </w:r>
      <w:r w:rsidR="00E57960">
        <w:fldChar w:fldCharType="begin"/>
      </w:r>
      <w:r w:rsidR="00E57960" w:rsidRPr="00EA6925">
        <w:rPr>
          <w:lang w:val="sv-SE"/>
        </w:rPr>
        <w:instrText xml:space="preserve"> DOCPROPERTY  Tdoc#  \* MERGEFORMAT </w:instrText>
      </w:r>
      <w:r w:rsidR="00E57960">
        <w:fldChar w:fldCharType="separate"/>
      </w:r>
      <w:r w:rsidRPr="00EA6925">
        <w:rPr>
          <w:b/>
          <w:i/>
          <w:sz w:val="28"/>
          <w:lang w:val="sv-SE"/>
        </w:rPr>
        <w:t>R2-240</w:t>
      </w:r>
      <w:r w:rsidR="00050301">
        <w:rPr>
          <w:b/>
          <w:i/>
          <w:sz w:val="28"/>
          <w:lang w:val="sv-SE"/>
        </w:rPr>
        <w:t>4905</w:t>
      </w:r>
      <w:r w:rsidR="00E91836" w:rsidRPr="00EA6925">
        <w:rPr>
          <w:b/>
          <w:i/>
          <w:sz w:val="28"/>
          <w:lang w:val="sv-SE"/>
        </w:rPr>
        <w:t xml:space="preserve"> </w:t>
      </w:r>
      <w:r w:rsidR="00E57960">
        <w:rPr>
          <w:b/>
          <w:i/>
          <w:noProof/>
          <w:sz w:val="28"/>
        </w:rPr>
        <w:fldChar w:fldCharType="end"/>
      </w:r>
    </w:p>
    <w:p w14:paraId="672A6659" w14:textId="7ACAB087" w:rsidR="00633B27" w:rsidRPr="00800846" w:rsidRDefault="00BC1399" w:rsidP="00633B27">
      <w:pPr>
        <w:pStyle w:val="Header"/>
        <w:rPr>
          <w:sz w:val="24"/>
          <w:szCs w:val="24"/>
        </w:rPr>
      </w:pPr>
      <w:r>
        <w:rPr>
          <w:sz w:val="24"/>
          <w:szCs w:val="24"/>
        </w:rPr>
        <w:t>Fukuoka</w:t>
      </w:r>
      <w:r w:rsidR="00AC0D58" w:rsidRPr="00800846">
        <w:rPr>
          <w:sz w:val="24"/>
          <w:szCs w:val="24"/>
        </w:rPr>
        <w:t xml:space="preserve">, </w:t>
      </w:r>
      <w:r>
        <w:rPr>
          <w:sz w:val="24"/>
          <w:szCs w:val="24"/>
        </w:rPr>
        <w:t>Japan</w:t>
      </w:r>
      <w:r w:rsidR="00AC0D58" w:rsidRPr="00800846">
        <w:rPr>
          <w:sz w:val="24"/>
          <w:szCs w:val="24"/>
        </w:rPr>
        <w:t xml:space="preserve">, </w:t>
      </w:r>
      <w:r>
        <w:rPr>
          <w:sz w:val="24"/>
          <w:szCs w:val="24"/>
        </w:rPr>
        <w:t>May 20-24th</w:t>
      </w:r>
      <w:r w:rsidR="00AC0D58" w:rsidRPr="00800846">
        <w:rPr>
          <w:sz w:val="24"/>
          <w:szCs w:val="24"/>
        </w:rPr>
        <w:t>, 2024</w:t>
      </w:r>
      <w:r w:rsidR="00633B27" w:rsidRPr="00800846">
        <w:rPr>
          <w:rFonts w:eastAsia="MS Mincho" w:cs="Arial"/>
          <w:sz w:val="24"/>
          <w:szCs w:val="24"/>
          <w:lang w:val="en-US" w:eastAsia="en-US"/>
        </w:rPr>
        <w:tab/>
      </w:r>
      <w:r>
        <w:rPr>
          <w:rFonts w:eastAsia="MS Mincho" w:cs="Arial"/>
          <w:sz w:val="24"/>
          <w:szCs w:val="24"/>
          <w:lang w:val="en-US" w:eastAsia="en-US"/>
        </w:rPr>
        <w:t xml:space="preserve"> </w:t>
      </w:r>
      <w:r>
        <w:rPr>
          <w:rFonts w:eastAsia="MS Mincho" w:cs="Arial"/>
          <w:sz w:val="24"/>
          <w:szCs w:val="24"/>
          <w:lang w:val="en-US" w:eastAsia="en-US"/>
        </w:rPr>
        <w:tab/>
      </w:r>
      <w:r>
        <w:rPr>
          <w:rFonts w:eastAsia="MS Mincho" w:cs="Arial"/>
          <w:sz w:val="24"/>
          <w:szCs w:val="24"/>
          <w:lang w:val="en-US" w:eastAsia="en-US"/>
        </w:rPr>
        <w:tab/>
      </w:r>
      <w:r>
        <w:rPr>
          <w:rFonts w:eastAsia="MS Mincho" w:cs="Arial"/>
          <w:sz w:val="24"/>
          <w:szCs w:val="24"/>
          <w:lang w:val="en-US" w:eastAsia="en-US"/>
        </w:rPr>
        <w:tab/>
      </w:r>
      <w:r>
        <w:rPr>
          <w:rFonts w:eastAsia="MS Mincho" w:cs="Arial"/>
          <w:sz w:val="24"/>
          <w:szCs w:val="24"/>
          <w:lang w:val="en-US" w:eastAsia="en-US"/>
        </w:rPr>
        <w:tab/>
      </w:r>
      <w:r>
        <w:rPr>
          <w:rFonts w:eastAsia="MS Mincho" w:cs="Arial"/>
          <w:sz w:val="24"/>
          <w:szCs w:val="24"/>
          <w:lang w:val="en-US" w:eastAsia="en-US"/>
        </w:rPr>
        <w:tab/>
      </w:r>
      <w:r>
        <w:rPr>
          <w:rFonts w:eastAsia="MS Mincho" w:cs="Arial"/>
          <w:sz w:val="24"/>
          <w:szCs w:val="24"/>
          <w:lang w:val="en-US" w:eastAsia="en-US"/>
        </w:rPr>
        <w:tab/>
      </w:r>
      <w:r>
        <w:rPr>
          <w:rFonts w:eastAsia="MS Mincho" w:cs="Arial"/>
          <w:sz w:val="24"/>
          <w:szCs w:val="24"/>
          <w:lang w:val="en-US" w:eastAsia="en-US"/>
        </w:rPr>
        <w:tab/>
      </w:r>
      <w:r>
        <w:rPr>
          <w:rFonts w:eastAsia="MS Mincho" w:cs="Arial"/>
          <w:sz w:val="24"/>
          <w:szCs w:val="24"/>
          <w:lang w:val="en-US" w:eastAsia="en-US"/>
        </w:rPr>
        <w:tab/>
      </w:r>
      <w:r>
        <w:rPr>
          <w:rFonts w:eastAsia="MS Mincho" w:cs="Arial"/>
          <w:sz w:val="24"/>
          <w:szCs w:val="24"/>
          <w:lang w:val="en-US" w:eastAsia="en-US"/>
        </w:rPr>
        <w:tab/>
      </w:r>
      <w:r>
        <w:rPr>
          <w:rFonts w:eastAsia="MS Mincho" w:cs="Arial"/>
          <w:sz w:val="24"/>
          <w:szCs w:val="24"/>
          <w:lang w:val="en-US" w:eastAsia="en-US"/>
        </w:rPr>
        <w:tab/>
      </w:r>
      <w:r>
        <w:rPr>
          <w:rFonts w:eastAsia="MS Mincho" w:cs="Arial"/>
          <w:sz w:val="24"/>
          <w:szCs w:val="24"/>
          <w:lang w:val="en-US" w:eastAsia="en-US"/>
        </w:rPr>
        <w:tab/>
      </w:r>
      <w:r w:rsidR="001D3ECB">
        <w:rPr>
          <w:rFonts w:eastAsia="MS Mincho" w:cs="Arial"/>
          <w:sz w:val="24"/>
          <w:szCs w:val="24"/>
          <w:lang w:val="en-US" w:eastAsia="en-US"/>
        </w:rPr>
        <w:tab/>
      </w:r>
      <w:r w:rsidR="001D3ECB">
        <w:rPr>
          <w:rFonts w:eastAsia="MS Mincho" w:cs="Arial"/>
          <w:sz w:val="24"/>
          <w:szCs w:val="24"/>
          <w:lang w:val="en-US" w:eastAsia="en-US"/>
        </w:rPr>
        <w:tab/>
      </w:r>
      <w:r w:rsidRPr="00BC1399">
        <w:rPr>
          <w:rFonts w:eastAsia="MS Mincho" w:cs="Arial"/>
          <w:b w:val="0"/>
          <w:bCs/>
          <w:sz w:val="16"/>
          <w:szCs w:val="16"/>
          <w:lang w:val="en-US" w:eastAsia="en-US"/>
        </w:rPr>
        <w:t>(resub of R2-2403056)</w:t>
      </w:r>
      <w:r w:rsidR="00633B27" w:rsidRPr="00BC1399">
        <w:rPr>
          <w:rFonts w:eastAsia="MS Mincho" w:cs="Arial"/>
          <w:b w:val="0"/>
          <w:bCs/>
          <w:sz w:val="16"/>
          <w:szCs w:val="16"/>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p>
    <w:p w14:paraId="2FC94712" w14:textId="77777777" w:rsidR="00EB1B94" w:rsidRDefault="00EB1B94" w:rsidP="00633B27">
      <w:pPr>
        <w:overflowPunct/>
        <w:autoSpaceDE/>
        <w:autoSpaceDN/>
        <w:adjustRightInd/>
        <w:spacing w:after="120"/>
        <w:ind w:left="1980" w:hanging="1980"/>
        <w:jc w:val="both"/>
        <w:textAlignment w:val="auto"/>
        <w:rPr>
          <w:rFonts w:ascii="Arial" w:eastAsia="MS Mincho" w:hAnsi="Arial" w:cs="Arial"/>
          <w:b/>
          <w:sz w:val="24"/>
          <w:szCs w:val="24"/>
          <w:lang w:val="en-US" w:eastAsia="en-US"/>
        </w:rPr>
      </w:pPr>
    </w:p>
    <w:p w14:paraId="64E3952A" w14:textId="61502384"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5F6971">
        <w:rPr>
          <w:rFonts w:ascii="Arial" w:eastAsia="MS Mincho" w:hAnsi="Arial" w:cs="Arial"/>
          <w:b/>
          <w:sz w:val="24"/>
          <w:szCs w:val="24"/>
          <w:lang w:val="en-US" w:eastAsia="en-US"/>
        </w:rPr>
        <w:t>8.3.3</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07821115"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A64835">
        <w:rPr>
          <w:rFonts w:ascii="Arial" w:eastAsia="MS Mincho" w:hAnsi="Arial" w:cs="Arial"/>
          <w:b/>
          <w:sz w:val="24"/>
          <w:szCs w:val="24"/>
          <w:lang w:val="en-US" w:eastAsia="en-US"/>
        </w:rPr>
        <w:t>Data collection for event prediction</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B7506B" w:rsidRDefault="00DD4E7D" w:rsidP="00B7506B">
      <w:pPr>
        <w:pStyle w:val="Heading1"/>
        <w:widowControl w:val="0"/>
        <w:numPr>
          <w:ilvl w:val="0"/>
          <w:numId w:val="12"/>
        </w:numPr>
        <w:ind w:left="432" w:hanging="432"/>
        <w:textAlignment w:val="auto"/>
        <w:rPr>
          <w:rFonts w:eastAsia="Arial"/>
          <w:noProof/>
          <w:lang w:eastAsia="x-none"/>
        </w:rPr>
      </w:pPr>
      <w:bookmarkStart w:id="11" w:name="OLE_LINK1"/>
      <w:bookmarkStart w:id="12" w:name="OLE_LINK2"/>
      <w:r w:rsidRPr="00B7506B">
        <w:rPr>
          <w:rFonts w:eastAsia="Arial"/>
          <w:noProof/>
          <w:lang w:eastAsia="x-none"/>
        </w:rPr>
        <w:t>Introduction</w:t>
      </w:r>
      <w:bookmarkEnd w:id="0"/>
      <w:bookmarkEnd w:id="1"/>
      <w:bookmarkEnd w:id="2"/>
      <w:bookmarkEnd w:id="3"/>
      <w:bookmarkEnd w:id="4"/>
      <w:bookmarkEnd w:id="5"/>
      <w:bookmarkEnd w:id="6"/>
      <w:bookmarkEnd w:id="7"/>
      <w:bookmarkEnd w:id="8"/>
      <w:bookmarkEnd w:id="9"/>
      <w:r w:rsidR="00217C21" w:rsidRPr="00B7506B">
        <w:rPr>
          <w:rFonts w:eastAsia="Arial"/>
          <w:noProof/>
          <w:lang w:eastAsia="x-none"/>
        </w:rPr>
        <w:t xml:space="preserve"> </w:t>
      </w:r>
      <w:bookmarkEnd w:id="10"/>
      <w:bookmarkEnd w:id="11"/>
      <w:bookmarkEnd w:id="12"/>
    </w:p>
    <w:p w14:paraId="37E0E535" w14:textId="0CA57CD4" w:rsidR="00F478E1" w:rsidRDefault="00F34656" w:rsidP="000C1ADE">
      <w:pPr>
        <w:pStyle w:val="Comments"/>
        <w:rPr>
          <w:rFonts w:ascii="Times New Roman" w:hAnsi="Times New Roman"/>
          <w:i w:val="0"/>
          <w:iCs/>
          <w:sz w:val="22"/>
          <w:szCs w:val="22"/>
          <w:lang w:val="en-US"/>
        </w:rPr>
      </w:pPr>
      <w:r>
        <w:rPr>
          <w:rFonts w:ascii="Times New Roman" w:hAnsi="Times New Roman"/>
          <w:i w:val="0"/>
          <w:iCs/>
          <w:sz w:val="22"/>
          <w:szCs w:val="22"/>
          <w:lang w:val="en-US"/>
        </w:rPr>
        <w:t>A</w:t>
      </w:r>
      <w:r w:rsidR="00FD6CFB">
        <w:rPr>
          <w:rFonts w:ascii="Times New Roman" w:hAnsi="Times New Roman"/>
          <w:i w:val="0"/>
          <w:iCs/>
          <w:sz w:val="22"/>
          <w:szCs w:val="22"/>
          <w:lang w:val="en-US"/>
        </w:rPr>
        <w:t xml:space="preserve"> new </w:t>
      </w:r>
      <w:r w:rsidR="0051580D">
        <w:rPr>
          <w:rFonts w:ascii="Times New Roman" w:hAnsi="Times New Roman"/>
          <w:i w:val="0"/>
          <w:iCs/>
          <w:sz w:val="22"/>
          <w:szCs w:val="22"/>
          <w:lang w:val="en-US"/>
        </w:rPr>
        <w:t>study</w:t>
      </w:r>
      <w:r w:rsidR="00FD6CFB">
        <w:rPr>
          <w:rFonts w:ascii="Times New Roman" w:hAnsi="Times New Roman"/>
          <w:i w:val="0"/>
          <w:iCs/>
          <w:sz w:val="22"/>
          <w:szCs w:val="22"/>
          <w:lang w:val="en-US"/>
        </w:rPr>
        <w:t xml:space="preserve"> item for AI ML </w:t>
      </w:r>
      <w:r w:rsidR="0051580D">
        <w:rPr>
          <w:rFonts w:ascii="Times New Roman" w:hAnsi="Times New Roman"/>
          <w:i w:val="0"/>
          <w:iCs/>
          <w:sz w:val="22"/>
          <w:szCs w:val="22"/>
          <w:lang w:val="en-US"/>
        </w:rPr>
        <w:t>mobility</w:t>
      </w:r>
      <w:r w:rsidR="00FD6CFB">
        <w:rPr>
          <w:rFonts w:ascii="Times New Roman" w:hAnsi="Times New Roman"/>
          <w:i w:val="0"/>
          <w:iCs/>
          <w:sz w:val="22"/>
          <w:szCs w:val="22"/>
          <w:lang w:val="en-US"/>
        </w:rPr>
        <w:t xml:space="preserve"> with following objectives</w:t>
      </w:r>
      <w:r>
        <w:rPr>
          <w:rFonts w:ascii="Times New Roman" w:hAnsi="Times New Roman"/>
          <w:i w:val="0"/>
          <w:iCs/>
          <w:sz w:val="22"/>
          <w:szCs w:val="22"/>
          <w:lang w:val="en-US"/>
        </w:rPr>
        <w:t xml:space="preserve"> was agreed [2]</w:t>
      </w:r>
      <w:r w:rsidR="00FD6CFB">
        <w:rPr>
          <w:rFonts w:ascii="Times New Roman" w:hAnsi="Times New Roman"/>
          <w:i w:val="0"/>
          <w:iCs/>
          <w:sz w:val="22"/>
          <w:szCs w:val="22"/>
          <w:lang w:val="en-US"/>
        </w:rPr>
        <w:t>:</w:t>
      </w:r>
    </w:p>
    <w:p w14:paraId="01DC158B" w14:textId="77777777" w:rsidR="00F478E1" w:rsidRDefault="00F478E1" w:rsidP="000C1ADE">
      <w:pPr>
        <w:pStyle w:val="Comments"/>
        <w:rPr>
          <w:rFonts w:ascii="Times New Roman" w:hAnsi="Times New Roman"/>
          <w:i w:val="0"/>
          <w:iCs/>
          <w:sz w:val="22"/>
          <w:szCs w:val="22"/>
          <w:lang w:val="en-US"/>
        </w:rPr>
      </w:pPr>
    </w:p>
    <w:tbl>
      <w:tblPr>
        <w:tblStyle w:val="TableGrid"/>
        <w:tblW w:w="0" w:type="auto"/>
        <w:tblLook w:val="04A0" w:firstRow="1" w:lastRow="0" w:firstColumn="1" w:lastColumn="0" w:noHBand="0" w:noVBand="1"/>
      </w:tblPr>
      <w:tblGrid>
        <w:gridCol w:w="9631"/>
      </w:tblGrid>
      <w:tr w:rsidR="00F478E1" w14:paraId="5EDF1908" w14:textId="77777777" w:rsidTr="00F478E1">
        <w:tc>
          <w:tcPr>
            <w:tcW w:w="9631" w:type="dxa"/>
          </w:tcPr>
          <w:p w14:paraId="36942D7F" w14:textId="77777777" w:rsidR="00A64835" w:rsidRPr="00117663" w:rsidRDefault="00A64835" w:rsidP="00A64835">
            <w:pPr>
              <w:widowControl w:val="0"/>
              <w:overflowPunct/>
              <w:spacing w:after="0"/>
              <w:jc w:val="both"/>
              <w:textAlignment w:val="auto"/>
              <w:rPr>
                <w:rFonts w:eastAsia="Calibri"/>
                <w:bCs/>
                <w:sz w:val="22"/>
                <w:szCs w:val="28"/>
                <w:lang w:val="en-US"/>
              </w:rPr>
            </w:pPr>
            <w:r w:rsidRPr="00117663">
              <w:rPr>
                <w:rFonts w:eastAsia="Calibri" w:hint="eastAsia"/>
                <w:bCs/>
                <w:sz w:val="22"/>
                <w:szCs w:val="28"/>
                <w:lang w:val="en-US"/>
              </w:rPr>
              <w:t>T</w:t>
            </w:r>
            <w:r w:rsidRPr="00117663">
              <w:rPr>
                <w:rFonts w:eastAsia="Calibri"/>
                <w:bCs/>
                <w:sz w:val="22"/>
                <w:szCs w:val="28"/>
                <w:lang w:val="en-US"/>
              </w:rPr>
              <w:t xml:space="preserve">he study will focus on mobility enhancement in </w:t>
            </w:r>
            <w:r w:rsidRPr="00117663">
              <w:rPr>
                <w:rFonts w:eastAsia="Calibri" w:hint="eastAsia"/>
                <w:bCs/>
                <w:sz w:val="22"/>
                <w:szCs w:val="28"/>
                <w:lang w:val="en-US"/>
              </w:rPr>
              <w:t>RRC_CONNECTED</w:t>
            </w:r>
            <w:r w:rsidRPr="00117663">
              <w:rPr>
                <w:rFonts w:eastAsia="Calibri"/>
                <w:bCs/>
                <w:sz w:val="22"/>
                <w:szCs w:val="28"/>
                <w:lang w:val="en-US"/>
              </w:rPr>
              <w:t xml:space="preserve"> mode over air interface by following existing mobility framework</w:t>
            </w:r>
            <w:r>
              <w:rPr>
                <w:rFonts w:eastAsia="Calibri"/>
                <w:bCs/>
                <w:sz w:val="22"/>
                <w:szCs w:val="28"/>
                <w:lang w:val="en-US"/>
              </w:rPr>
              <w:t>,</w:t>
            </w:r>
            <w:r w:rsidRPr="00117663">
              <w:rPr>
                <w:rFonts w:eastAsia="Calibri"/>
                <w:bCs/>
                <w:sz w:val="22"/>
                <w:szCs w:val="28"/>
                <w:lang w:val="en-US"/>
              </w:rPr>
              <w:t xml:space="preserve"> i.e.</w:t>
            </w:r>
            <w:r>
              <w:rPr>
                <w:rFonts w:eastAsia="Calibri"/>
                <w:bCs/>
                <w:sz w:val="22"/>
                <w:szCs w:val="28"/>
                <w:lang w:val="en-US"/>
              </w:rPr>
              <w:t>,</w:t>
            </w:r>
            <w:r w:rsidRPr="00117663">
              <w:rPr>
                <w:rFonts w:eastAsia="Calibri"/>
                <w:bCs/>
                <w:sz w:val="22"/>
                <w:szCs w:val="28"/>
                <w:lang w:val="en-US"/>
              </w:rPr>
              <w:t xml:space="preserve"> handover decision is always made in network side. </w:t>
            </w:r>
            <w:r w:rsidRPr="002E3F26">
              <w:rPr>
                <w:rFonts w:eastAsia="Calibri"/>
                <w:bCs/>
                <w:sz w:val="22"/>
                <w:szCs w:val="28"/>
                <w:lang w:val="en-US"/>
              </w:rPr>
              <w:t xml:space="preserve">Mobility use cases focus on standalone </w:t>
            </w:r>
            <w:r>
              <w:rPr>
                <w:rFonts w:eastAsia="Calibri"/>
                <w:bCs/>
                <w:sz w:val="22"/>
                <w:szCs w:val="28"/>
                <w:lang w:val="en-US"/>
              </w:rPr>
              <w:t xml:space="preserve">NR </w:t>
            </w:r>
            <w:r w:rsidRPr="002E3F26">
              <w:rPr>
                <w:rFonts w:eastAsia="Calibri"/>
                <w:bCs/>
                <w:sz w:val="22"/>
                <w:szCs w:val="28"/>
                <w:lang w:val="en-US"/>
              </w:rPr>
              <w:t>PCell change</w:t>
            </w:r>
            <w:r w:rsidRPr="00117663">
              <w:rPr>
                <w:rFonts w:eastAsia="Calibri"/>
                <w:bCs/>
                <w:sz w:val="22"/>
                <w:szCs w:val="28"/>
                <w:lang w:val="en-US"/>
              </w:rPr>
              <w:t xml:space="preserve">. UE-side and network-side AI/ML model can be both </w:t>
            </w:r>
            <w:r>
              <w:rPr>
                <w:rFonts w:eastAsia="Calibri"/>
                <w:bCs/>
                <w:sz w:val="22"/>
                <w:szCs w:val="28"/>
                <w:lang w:val="en-US"/>
              </w:rPr>
              <w:t>considered, respectively</w:t>
            </w:r>
            <w:r w:rsidRPr="00117663">
              <w:rPr>
                <w:rFonts w:eastAsia="Calibri"/>
                <w:bCs/>
                <w:sz w:val="22"/>
                <w:szCs w:val="28"/>
                <w:lang w:val="en-US"/>
              </w:rPr>
              <w:t>.</w:t>
            </w:r>
          </w:p>
          <w:p w14:paraId="6DA23C06" w14:textId="77777777" w:rsidR="00A64835" w:rsidRDefault="00A64835" w:rsidP="00A64835">
            <w:pPr>
              <w:spacing w:afterLines="50" w:after="120"/>
              <w:rPr>
                <w:bCs/>
              </w:rPr>
            </w:pPr>
          </w:p>
          <w:p w14:paraId="03E598B0" w14:textId="77777777" w:rsidR="00A64835" w:rsidRPr="002E3F26" w:rsidRDefault="00A64835" w:rsidP="00A64835">
            <w:pPr>
              <w:widowControl w:val="0"/>
              <w:overflowPunct/>
              <w:spacing w:after="0"/>
              <w:jc w:val="both"/>
              <w:textAlignment w:val="auto"/>
              <w:rPr>
                <w:bCs/>
                <w:sz w:val="22"/>
                <w:szCs w:val="28"/>
                <w:lang w:val="en-US"/>
              </w:rPr>
            </w:pPr>
            <w:r w:rsidRPr="002E3F26">
              <w:rPr>
                <w:rFonts w:eastAsia="Calibri"/>
                <w:bCs/>
                <w:sz w:val="22"/>
                <w:szCs w:val="28"/>
                <w:lang w:val="en-US"/>
              </w:rPr>
              <w:t>Study and evaluate potential benefits and gains of AI/ML aided mobility for network triggered L3-based handover, considering the following aspects:</w:t>
            </w:r>
          </w:p>
          <w:p w14:paraId="1A1F37A3" w14:textId="77777777" w:rsidR="00A64835" w:rsidRPr="002E3F26" w:rsidRDefault="00A64835" w:rsidP="00A64835">
            <w:pPr>
              <w:widowControl w:val="0"/>
              <w:numPr>
                <w:ilvl w:val="0"/>
                <w:numId w:val="28"/>
              </w:numPr>
              <w:overflowPunct/>
              <w:autoSpaceDE/>
              <w:autoSpaceDN/>
              <w:adjustRightInd/>
              <w:spacing w:after="0"/>
              <w:jc w:val="both"/>
              <w:textAlignment w:val="auto"/>
              <w:rPr>
                <w:bCs/>
                <w:sz w:val="22"/>
                <w:szCs w:val="28"/>
                <w:lang w:val="en-US"/>
              </w:rPr>
            </w:pPr>
            <w:r w:rsidRPr="002E3F26">
              <w:rPr>
                <w:rFonts w:eastAsia="Calibri"/>
                <w:bCs/>
                <w:sz w:val="22"/>
                <w:szCs w:val="28"/>
                <w:lang w:val="en-US"/>
              </w:rPr>
              <w:t xml:space="preserve">AI/ML based RRM measurement and event prediction, </w:t>
            </w:r>
          </w:p>
          <w:p w14:paraId="3AA61553" w14:textId="77777777" w:rsidR="00A64835" w:rsidRPr="002E3F26" w:rsidRDefault="00A64835" w:rsidP="00A64835">
            <w:pPr>
              <w:widowControl w:val="0"/>
              <w:numPr>
                <w:ilvl w:val="1"/>
                <w:numId w:val="28"/>
              </w:numPr>
              <w:overflowPunct/>
              <w:autoSpaceDE/>
              <w:autoSpaceDN/>
              <w:adjustRightInd/>
              <w:spacing w:after="0"/>
              <w:jc w:val="both"/>
              <w:textAlignment w:val="auto"/>
              <w:rPr>
                <w:rFonts w:eastAsia="DengXian"/>
                <w:bCs/>
                <w:sz w:val="22"/>
                <w:szCs w:val="28"/>
                <w:lang w:val="en-US"/>
              </w:rPr>
            </w:pPr>
            <w:r w:rsidRPr="002E3F26">
              <w:rPr>
                <w:rFonts w:eastAsia="Calibri"/>
                <w:bCs/>
                <w:sz w:val="22"/>
                <w:szCs w:val="28"/>
                <w:lang w:val="en-US"/>
              </w:rPr>
              <w:t>Cell-level measurement prediction including intra and inter-frequency (UE sided and NW sided model) [RAN2]</w:t>
            </w:r>
          </w:p>
          <w:p w14:paraId="108CD1F8" w14:textId="77777777" w:rsidR="00A64835" w:rsidRPr="002E3F26" w:rsidRDefault="00A64835" w:rsidP="00A64835">
            <w:pPr>
              <w:widowControl w:val="0"/>
              <w:numPr>
                <w:ilvl w:val="2"/>
                <w:numId w:val="28"/>
              </w:numPr>
              <w:overflowPunct/>
              <w:autoSpaceDE/>
              <w:autoSpaceDN/>
              <w:adjustRightInd/>
              <w:spacing w:after="0"/>
              <w:jc w:val="both"/>
              <w:textAlignment w:val="auto"/>
              <w:rPr>
                <w:rFonts w:eastAsia="DengXian"/>
                <w:bCs/>
                <w:sz w:val="22"/>
                <w:szCs w:val="28"/>
                <w:lang w:val="en-US"/>
              </w:rPr>
            </w:pPr>
            <w:r w:rsidRPr="002E3F26">
              <w:rPr>
                <w:rFonts w:eastAsia="Calibri"/>
                <w:bCs/>
                <w:sz w:val="22"/>
                <w:szCs w:val="28"/>
                <w:lang w:val="en-US"/>
              </w:rPr>
              <w:t>Inter-cell Beam-level measurement prediction for L3 Mobility (UE sided and NW sided model) [RAN2]</w:t>
            </w:r>
          </w:p>
          <w:p w14:paraId="055FCF25" w14:textId="77777777" w:rsidR="00A64835" w:rsidRPr="002E3F26" w:rsidRDefault="00A64835" w:rsidP="00A64835">
            <w:pPr>
              <w:widowControl w:val="0"/>
              <w:numPr>
                <w:ilvl w:val="1"/>
                <w:numId w:val="28"/>
              </w:numPr>
              <w:overflowPunct/>
              <w:autoSpaceDE/>
              <w:autoSpaceDN/>
              <w:adjustRightInd/>
              <w:spacing w:after="0"/>
              <w:jc w:val="both"/>
              <w:textAlignment w:val="auto"/>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479A6CD2" w14:textId="77777777" w:rsidR="00A64835" w:rsidRPr="002E3F26" w:rsidRDefault="00A64835" w:rsidP="00A64835">
            <w:pPr>
              <w:widowControl w:val="0"/>
              <w:numPr>
                <w:ilvl w:val="1"/>
                <w:numId w:val="28"/>
              </w:numPr>
              <w:overflowPunct/>
              <w:autoSpaceDE/>
              <w:autoSpaceDN/>
              <w:adjustRightInd/>
              <w:spacing w:after="0"/>
              <w:jc w:val="both"/>
              <w:textAlignment w:val="auto"/>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p w14:paraId="0A4D9ED7" w14:textId="77777777" w:rsidR="00A64835" w:rsidRPr="002E3F26" w:rsidRDefault="00A64835" w:rsidP="00A64835">
            <w:pPr>
              <w:widowControl w:val="0"/>
              <w:numPr>
                <w:ilvl w:val="0"/>
                <w:numId w:val="28"/>
              </w:numPr>
              <w:overflowPunct/>
              <w:autoSpaceDE/>
              <w:autoSpaceDN/>
              <w:adjustRightInd/>
              <w:spacing w:after="0"/>
              <w:jc w:val="both"/>
              <w:textAlignment w:val="auto"/>
              <w:rPr>
                <w:bCs/>
                <w:sz w:val="22"/>
                <w:szCs w:val="28"/>
                <w:lang w:val="en-US"/>
              </w:rPr>
            </w:pPr>
            <w:r w:rsidRPr="002E3F26">
              <w:rPr>
                <w:bCs/>
                <w:sz w:val="22"/>
                <w:szCs w:val="28"/>
                <w:lang w:val="en-US"/>
              </w:rPr>
              <w:t>Study the need/benefits of any other UE assistance information for the network side model</w:t>
            </w:r>
            <w:r>
              <w:rPr>
                <w:bCs/>
                <w:sz w:val="22"/>
                <w:szCs w:val="28"/>
                <w:lang w:val="en-US"/>
              </w:rPr>
              <w:t xml:space="preserve"> [RAN2]</w:t>
            </w:r>
          </w:p>
          <w:p w14:paraId="5ED35CD2" w14:textId="77777777" w:rsidR="00A64835" w:rsidRPr="008A669F" w:rsidRDefault="00A64835" w:rsidP="00A64835">
            <w:pPr>
              <w:widowControl w:val="0"/>
              <w:overflowPunct/>
              <w:autoSpaceDE/>
              <w:autoSpaceDN/>
              <w:adjustRightInd/>
              <w:spacing w:after="0"/>
              <w:ind w:left="420"/>
              <w:jc w:val="both"/>
              <w:textAlignment w:val="auto"/>
              <w:rPr>
                <w:bCs/>
                <w:sz w:val="22"/>
                <w:szCs w:val="28"/>
                <w:lang w:val="en-US"/>
              </w:rPr>
            </w:pPr>
          </w:p>
          <w:p w14:paraId="6D9CBF66" w14:textId="77777777" w:rsidR="00A64835" w:rsidRPr="00D3320C" w:rsidRDefault="00A64835" w:rsidP="00A64835">
            <w:pPr>
              <w:widowControl w:val="0"/>
              <w:numPr>
                <w:ilvl w:val="0"/>
                <w:numId w:val="28"/>
              </w:numPr>
              <w:overflowPunct/>
              <w:autoSpaceDE/>
              <w:autoSpaceDN/>
              <w:adjustRightInd/>
              <w:spacing w:after="0"/>
              <w:jc w:val="both"/>
              <w:textAlignment w:val="auto"/>
              <w:rPr>
                <w:bCs/>
                <w:sz w:val="22"/>
                <w:szCs w:val="28"/>
              </w:rPr>
            </w:pPr>
            <w:r w:rsidRPr="00D3320C">
              <w:rPr>
                <w:rFonts w:eastAsia="DengXian"/>
                <w:bCs/>
                <w:sz w:val="22"/>
                <w:szCs w:val="28"/>
              </w:rPr>
              <w:t xml:space="preserve">The evaluation of the AI/ML aided mobility benefits should consider </w:t>
            </w:r>
            <w:r w:rsidRPr="00D3320C">
              <w:rPr>
                <w:bCs/>
                <w:sz w:val="22"/>
                <w:szCs w:val="28"/>
              </w:rPr>
              <w:t>HO performance KPIs (e.g., Ping-pong HO, HOF/RLF,</w:t>
            </w:r>
            <w:r w:rsidRPr="00D3320C">
              <w:rPr>
                <w:rFonts w:hint="eastAsia"/>
                <w:bCs/>
                <w:sz w:val="22"/>
                <w:szCs w:val="28"/>
              </w:rPr>
              <w:t xml:space="preserve"> </w:t>
            </w:r>
            <w:r w:rsidRPr="00D3320C">
              <w:rPr>
                <w:bCs/>
                <w:sz w:val="22"/>
                <w:szCs w:val="28"/>
              </w:rPr>
              <w:t>Time of stay, Handover interruption, prediction accuracy, and measurement reduction) etc.) and complexity tradeoffs [RAN2]</w:t>
            </w:r>
          </w:p>
          <w:p w14:paraId="3167A776" w14:textId="77777777" w:rsidR="00A64835" w:rsidRPr="00D3320C" w:rsidRDefault="00A64835" w:rsidP="00A64835">
            <w:pPr>
              <w:widowControl w:val="0"/>
              <w:numPr>
                <w:ilvl w:val="1"/>
                <w:numId w:val="28"/>
              </w:numPr>
              <w:overflowPunct/>
              <w:autoSpaceDE/>
              <w:autoSpaceDN/>
              <w:adjustRightInd/>
              <w:spacing w:after="0"/>
              <w:jc w:val="both"/>
              <w:textAlignment w:val="auto"/>
              <w:rPr>
                <w:bCs/>
                <w:sz w:val="22"/>
                <w:szCs w:val="28"/>
              </w:rPr>
            </w:pPr>
            <w:r w:rsidRPr="00D3320C">
              <w:rPr>
                <w:rFonts w:hint="eastAsia"/>
                <w:bCs/>
                <w:sz w:val="22"/>
                <w:szCs w:val="28"/>
              </w:rPr>
              <w:t>N</w:t>
            </w:r>
            <w:r w:rsidRPr="00D3320C">
              <w:rPr>
                <w:bCs/>
                <w:sz w:val="22"/>
                <w:szCs w:val="28"/>
              </w:rPr>
              <w:t>OTE: Simulation assumption and methodology can leverage TR 38.901, 38.843 and 36.839. And leave the detail discussion to RAN2</w:t>
            </w:r>
          </w:p>
          <w:p w14:paraId="709039FF" w14:textId="77777777" w:rsidR="00A64835" w:rsidRPr="00D3320C" w:rsidRDefault="00A64835" w:rsidP="00A64835">
            <w:pPr>
              <w:widowControl w:val="0"/>
              <w:numPr>
                <w:ilvl w:val="0"/>
                <w:numId w:val="28"/>
              </w:numPr>
              <w:overflowPunct/>
              <w:autoSpaceDE/>
              <w:autoSpaceDN/>
              <w:adjustRightInd/>
              <w:spacing w:after="0"/>
              <w:jc w:val="both"/>
              <w:textAlignment w:val="auto"/>
              <w:rPr>
                <w:bCs/>
                <w:sz w:val="22"/>
                <w:szCs w:val="28"/>
              </w:rPr>
            </w:pPr>
            <w:r w:rsidRPr="00D3320C">
              <w:rPr>
                <w:bCs/>
                <w:sz w:val="22"/>
                <w:szCs w:val="28"/>
              </w:rPr>
              <w:t xml:space="preserve">Potential AI mobility specific enhancement should be based on the Rel19 AI/ML-air interface WID general framework (e.g. LCM, performance monitoring etc) [RAN2]  </w:t>
            </w:r>
          </w:p>
          <w:p w14:paraId="680DED8F" w14:textId="77777777" w:rsidR="00A64835" w:rsidRPr="00D3320C" w:rsidRDefault="00A64835" w:rsidP="00A64835">
            <w:pPr>
              <w:widowControl w:val="0"/>
              <w:numPr>
                <w:ilvl w:val="1"/>
                <w:numId w:val="28"/>
              </w:numPr>
              <w:overflowPunct/>
              <w:autoSpaceDE/>
              <w:autoSpaceDN/>
              <w:adjustRightInd/>
              <w:spacing w:after="0"/>
              <w:jc w:val="both"/>
              <w:textAlignment w:val="auto"/>
              <w:rPr>
                <w:bCs/>
                <w:sz w:val="22"/>
                <w:szCs w:val="28"/>
              </w:rPr>
            </w:pPr>
            <w:r w:rsidRPr="00D3320C">
              <w:rPr>
                <w:bCs/>
                <w:sz w:val="22"/>
                <w:szCs w:val="28"/>
              </w:rPr>
              <w:t xml:space="preserve">NOTE: This would only be treated after sufficient progress is made in the Rel-19 AI/ML air interface WID </w:t>
            </w:r>
          </w:p>
          <w:p w14:paraId="795F85F3" w14:textId="77777777" w:rsidR="00A64835" w:rsidRPr="00D3320C" w:rsidRDefault="00A64835" w:rsidP="00A64835">
            <w:pPr>
              <w:widowControl w:val="0"/>
              <w:numPr>
                <w:ilvl w:val="0"/>
                <w:numId w:val="28"/>
              </w:numPr>
              <w:overflowPunct/>
              <w:autoSpaceDE/>
              <w:autoSpaceDN/>
              <w:adjustRightInd/>
              <w:spacing w:after="0"/>
              <w:ind w:hanging="357"/>
              <w:jc w:val="both"/>
              <w:textAlignment w:val="auto"/>
              <w:rPr>
                <w:bCs/>
                <w:sz w:val="22"/>
                <w:szCs w:val="28"/>
              </w:rPr>
            </w:pPr>
            <w:r w:rsidRPr="00D3320C">
              <w:rPr>
                <w:bCs/>
                <w:sz w:val="22"/>
                <w:szCs w:val="28"/>
              </w:rPr>
              <w:t xml:space="preserve">Potential specification impacts of </w:t>
            </w:r>
            <w:r w:rsidRPr="00D3320C">
              <w:rPr>
                <w:rFonts w:eastAsia="Calibri"/>
                <w:bCs/>
                <w:sz w:val="22"/>
                <w:szCs w:val="28"/>
                <w:lang w:val="en-US"/>
              </w:rPr>
              <w:t>AI/ML aided mobility [RAN2]</w:t>
            </w:r>
          </w:p>
          <w:p w14:paraId="60A2B6E8" w14:textId="77777777" w:rsidR="00A64835" w:rsidRDefault="00A64835" w:rsidP="00A64835">
            <w:pPr>
              <w:widowControl w:val="0"/>
              <w:numPr>
                <w:ilvl w:val="0"/>
                <w:numId w:val="28"/>
              </w:numPr>
              <w:overflowPunct/>
              <w:autoSpaceDE/>
              <w:autoSpaceDN/>
              <w:adjustRightInd/>
              <w:spacing w:after="0"/>
              <w:ind w:hanging="357"/>
              <w:jc w:val="both"/>
              <w:textAlignment w:val="auto"/>
              <w:rPr>
                <w:bCs/>
                <w:sz w:val="22"/>
                <w:szCs w:val="28"/>
              </w:rPr>
            </w:pPr>
            <w:bookmarkStart w:id="13" w:name="_Hlk153472406"/>
            <w:r w:rsidRPr="00D3320C">
              <w:rPr>
                <w:bCs/>
                <w:sz w:val="22"/>
                <w:szCs w:val="28"/>
                <w:lang w:eastAsia="zh-CN"/>
              </w:rPr>
              <w:t>Evaluate testability, interoperability,</w:t>
            </w:r>
            <w:bookmarkEnd w:id="13"/>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[RAN4]</w:t>
            </w:r>
          </w:p>
          <w:p w14:paraId="5D4FD765" w14:textId="77777777" w:rsidR="00A64835" w:rsidRPr="002E3F26" w:rsidRDefault="00A64835" w:rsidP="00A64835">
            <w:pPr>
              <w:widowControl w:val="0"/>
              <w:overflowPunct/>
              <w:autoSpaceDE/>
              <w:autoSpaceDN/>
              <w:adjustRightInd/>
              <w:spacing w:after="0"/>
              <w:ind w:left="720"/>
              <w:jc w:val="both"/>
              <w:textAlignment w:val="auto"/>
              <w:rPr>
                <w:bCs/>
                <w:sz w:val="22"/>
                <w:szCs w:val="28"/>
              </w:rPr>
            </w:pPr>
          </w:p>
          <w:p w14:paraId="5B0713DC" w14:textId="77777777" w:rsidR="00A64835" w:rsidRPr="00AC7F3F" w:rsidRDefault="00A64835" w:rsidP="00A64835">
            <w:pPr>
              <w:pStyle w:val="ListParagraph"/>
              <w:widowControl w:val="0"/>
              <w:numPr>
                <w:ilvl w:val="0"/>
                <w:numId w:val="28"/>
              </w:numPr>
              <w:spacing w:after="0" w:line="240" w:lineRule="auto"/>
              <w:jc w:val="both"/>
              <w:rPr>
                <w:bCs/>
                <w:szCs w:val="28"/>
                <w:lang w:val="en-US"/>
              </w:rPr>
            </w:pPr>
            <w:r w:rsidRPr="00AC7F3F">
              <w:rPr>
                <w:bCs/>
                <w:szCs w:val="28"/>
                <w:lang w:val="en-US"/>
              </w:rPr>
              <w:t>NOTE</w:t>
            </w:r>
            <w:r>
              <w:rPr>
                <w:bCs/>
                <w:szCs w:val="28"/>
                <w:lang w:val="en-US"/>
              </w:rPr>
              <w:t xml:space="preserve"> 1</w:t>
            </w:r>
            <w:r w:rsidRPr="00AC7F3F">
              <w:rPr>
                <w:bCs/>
                <w:szCs w:val="28"/>
                <w:lang w:val="en-US"/>
              </w:rPr>
              <w:t xml:space="preserve">: RAN1/3 work </w:t>
            </w:r>
            <w:r>
              <w:rPr>
                <w:bCs/>
                <w:szCs w:val="28"/>
                <w:lang w:val="en-US"/>
              </w:rPr>
              <w:t>can</w:t>
            </w:r>
            <w:r w:rsidRPr="00AC7F3F">
              <w:rPr>
                <w:bCs/>
                <w:szCs w:val="28"/>
                <w:lang w:val="en-US"/>
              </w:rPr>
              <w:t xml:space="preserve"> be triggered via LS</w:t>
            </w:r>
          </w:p>
          <w:p w14:paraId="3991B46A" w14:textId="77777777" w:rsidR="00A64835" w:rsidRPr="00AC7F3F" w:rsidRDefault="00A64835" w:rsidP="00A64835">
            <w:pPr>
              <w:pStyle w:val="ListParagraph"/>
              <w:widowControl w:val="0"/>
              <w:numPr>
                <w:ilvl w:val="0"/>
                <w:numId w:val="28"/>
              </w:numPr>
              <w:spacing w:after="0" w:line="240" w:lineRule="auto"/>
              <w:jc w:val="both"/>
              <w:rPr>
                <w:bCs/>
                <w:szCs w:val="28"/>
                <w:lang w:val="en-US"/>
              </w:rPr>
            </w:pPr>
            <w:r w:rsidRPr="00AC7F3F">
              <w:rPr>
                <w:bCs/>
                <w:szCs w:val="28"/>
                <w:lang w:val="en-US"/>
              </w:rPr>
              <w:t>NOTE</w:t>
            </w:r>
            <w:r>
              <w:rPr>
                <w:bCs/>
                <w:szCs w:val="28"/>
                <w:lang w:val="en-US"/>
              </w:rPr>
              <w:t xml:space="preserve"> 2</w:t>
            </w:r>
            <w:r w:rsidRPr="00AC7F3F">
              <w:rPr>
                <w:bCs/>
                <w:szCs w:val="28"/>
                <w:lang w:val="en-US"/>
              </w:rPr>
              <w:t>: RAN4 scope/work can be defined and confirmed by RAN#105 after some RAN2 discussions (within the RAN4 pre-allocated TUs)</w:t>
            </w:r>
          </w:p>
          <w:p w14:paraId="25C32A04" w14:textId="77777777" w:rsidR="00A64835" w:rsidRPr="00FB23A8" w:rsidRDefault="00A64835" w:rsidP="00A64835">
            <w:pPr>
              <w:widowControl w:val="0"/>
              <w:overflowPunct/>
              <w:autoSpaceDE/>
              <w:autoSpaceDN/>
              <w:adjustRightInd/>
              <w:spacing w:after="0"/>
              <w:ind w:left="720"/>
              <w:jc w:val="both"/>
              <w:textAlignment w:val="auto"/>
              <w:rPr>
                <w:bCs/>
                <w:sz w:val="22"/>
                <w:szCs w:val="28"/>
                <w:lang w:val="en-US"/>
              </w:rPr>
            </w:pPr>
            <w:r w:rsidRPr="007E5147">
              <w:rPr>
                <w:bCs/>
                <w:sz w:val="22"/>
                <w:szCs w:val="28"/>
                <w:lang w:val="en-US"/>
              </w:rPr>
              <w:t>N</w:t>
            </w:r>
            <w:r>
              <w:rPr>
                <w:bCs/>
                <w:sz w:val="22"/>
                <w:szCs w:val="28"/>
                <w:lang w:val="en-US"/>
              </w:rPr>
              <w:t>OTE</w:t>
            </w:r>
            <w:r w:rsidRPr="007E5147">
              <w:rPr>
                <w:bCs/>
                <w:sz w:val="22"/>
                <w:szCs w:val="28"/>
                <w:lang w:val="en-US"/>
              </w:rPr>
              <w:t xml:space="preserve"> </w:t>
            </w:r>
            <w:r>
              <w:rPr>
                <w:bCs/>
                <w:sz w:val="22"/>
                <w:szCs w:val="28"/>
                <w:lang w:val="en-US"/>
              </w:rPr>
              <w:t>3</w:t>
            </w:r>
            <w:r w:rsidRPr="007E5147">
              <w:rPr>
                <w:bCs/>
                <w:sz w:val="22"/>
                <w:szCs w:val="28"/>
                <w:lang w:val="en-US"/>
              </w:rPr>
              <w:t xml:space="preserve">: </w:t>
            </w:r>
            <w:r>
              <w:rPr>
                <w:bCs/>
                <w:sz w:val="22"/>
                <w:szCs w:val="28"/>
              </w:rPr>
              <w:t>To a</w:t>
            </w:r>
            <w:r w:rsidRPr="0032310D">
              <w:rPr>
                <w:bCs/>
                <w:sz w:val="22"/>
                <w:szCs w:val="28"/>
              </w:rPr>
              <w:t>void duplicate study with “AI/ML for NG-RAN” led by RAN3</w:t>
            </w:r>
          </w:p>
          <w:p w14:paraId="6026BB40" w14:textId="178E806C" w:rsidR="00966714" w:rsidRDefault="00A64835" w:rsidP="00A64835">
            <w:pPr>
              <w:widowControl w:val="0"/>
              <w:overflowPunct/>
              <w:autoSpaceDE/>
              <w:autoSpaceDN/>
              <w:adjustRightInd/>
              <w:spacing w:after="0"/>
              <w:ind w:left="720"/>
              <w:jc w:val="both"/>
              <w:textAlignment w:val="auto"/>
              <w:rPr>
                <w:bCs/>
              </w:rPr>
            </w:pPr>
            <w:r w:rsidRPr="007E5147">
              <w:rPr>
                <w:bCs/>
                <w:sz w:val="22"/>
                <w:szCs w:val="28"/>
                <w:lang w:val="en-US"/>
              </w:rPr>
              <w:t>N</w:t>
            </w:r>
            <w:r>
              <w:rPr>
                <w:bCs/>
                <w:sz w:val="22"/>
                <w:szCs w:val="28"/>
                <w:lang w:val="en-US"/>
              </w:rPr>
              <w:t>OTE</w:t>
            </w:r>
            <w:r w:rsidRPr="007E5147">
              <w:rPr>
                <w:bCs/>
                <w:sz w:val="22"/>
                <w:szCs w:val="28"/>
                <w:lang w:val="en-US"/>
              </w:rPr>
              <w:t xml:space="preserve"> </w:t>
            </w:r>
            <w:r>
              <w:rPr>
                <w:bCs/>
                <w:sz w:val="22"/>
                <w:szCs w:val="28"/>
                <w:lang w:val="en-US"/>
              </w:rPr>
              <w:t>4</w:t>
            </w:r>
            <w:r w:rsidRPr="007E5147">
              <w:rPr>
                <w:bCs/>
                <w:sz w:val="22"/>
                <w:szCs w:val="28"/>
                <w:lang w:val="en-US"/>
              </w:rPr>
              <w:t xml:space="preserve">: Two-sided model is not </w:t>
            </w:r>
            <w:r>
              <w:rPr>
                <w:bCs/>
                <w:sz w:val="22"/>
                <w:szCs w:val="28"/>
                <w:lang w:val="en-US"/>
              </w:rPr>
              <w:t>included</w:t>
            </w:r>
          </w:p>
          <w:p w14:paraId="11C21CFF" w14:textId="3D0E6858" w:rsidR="00F478E1" w:rsidRDefault="00F478E1" w:rsidP="00F478E1">
            <w:pPr>
              <w:pStyle w:val="Comments"/>
              <w:rPr>
                <w:rFonts w:ascii="Times New Roman" w:hAnsi="Times New Roman"/>
                <w:i w:val="0"/>
                <w:iCs/>
                <w:sz w:val="22"/>
                <w:szCs w:val="22"/>
                <w:lang w:val="en-US"/>
              </w:rPr>
            </w:pPr>
          </w:p>
        </w:tc>
      </w:tr>
    </w:tbl>
    <w:p w14:paraId="4ADDDC78" w14:textId="77777777" w:rsidR="00F478E1" w:rsidRDefault="00F478E1" w:rsidP="000C1ADE">
      <w:pPr>
        <w:pStyle w:val="Comments"/>
        <w:rPr>
          <w:rFonts w:ascii="Times New Roman" w:hAnsi="Times New Roman"/>
          <w:i w:val="0"/>
          <w:iCs/>
          <w:sz w:val="22"/>
          <w:szCs w:val="22"/>
          <w:lang w:val="en-US"/>
        </w:rPr>
      </w:pPr>
    </w:p>
    <w:p w14:paraId="00E2EB5B" w14:textId="2EF3F3BA" w:rsidR="000C1ADE" w:rsidRPr="00D3246E" w:rsidRDefault="00FD6CFB" w:rsidP="000C1ADE">
      <w:pPr>
        <w:jc w:val="both"/>
        <w:rPr>
          <w:rFonts w:eastAsia="SimSun"/>
          <w:iCs/>
          <w:lang w:val="en-US"/>
        </w:rPr>
      </w:pPr>
      <w:r>
        <w:rPr>
          <w:rFonts w:eastAsia="SimSun"/>
          <w:iCs/>
          <w:lang w:val="en-US"/>
        </w:rPr>
        <w:t xml:space="preserve">In this contribution we provide our views on </w:t>
      </w:r>
      <w:r w:rsidR="00A64835">
        <w:rPr>
          <w:rFonts w:eastAsia="SimSun"/>
          <w:iCs/>
          <w:lang w:val="en-US"/>
        </w:rPr>
        <w:t>data collection for event prediction</w:t>
      </w:r>
      <w:r>
        <w:rPr>
          <w:rFonts w:eastAsia="SimSun"/>
          <w:iCs/>
          <w:lang w:val="en-US"/>
        </w:rPr>
        <w:t>.</w:t>
      </w:r>
    </w:p>
    <w:p w14:paraId="12B9F588" w14:textId="3251ADD9" w:rsidR="002B5FB9" w:rsidRPr="00B7506B" w:rsidRDefault="00EA6925" w:rsidP="00B7506B">
      <w:pPr>
        <w:pStyle w:val="Heading1"/>
        <w:widowControl w:val="0"/>
        <w:numPr>
          <w:ilvl w:val="0"/>
          <w:numId w:val="12"/>
        </w:numPr>
        <w:ind w:left="432" w:hanging="432"/>
        <w:textAlignment w:val="auto"/>
        <w:rPr>
          <w:rFonts w:eastAsia="Arial"/>
          <w:noProof/>
          <w:lang w:eastAsia="x-none"/>
        </w:rPr>
      </w:pPr>
      <w:r w:rsidRPr="00B7506B">
        <w:rPr>
          <w:rFonts w:eastAsia="Arial"/>
          <w:noProof/>
          <w:lang w:eastAsia="x-none"/>
        </w:rPr>
        <w:lastRenderedPageBreak/>
        <w:t>Discussion</w:t>
      </w:r>
    </w:p>
    <w:p w14:paraId="170C209C" w14:textId="1AEBA416" w:rsidR="00AA21D6" w:rsidRDefault="00C030C5" w:rsidP="00735071">
      <w:pPr>
        <w:rPr>
          <w:rFonts w:eastAsiaTheme="minorEastAsia"/>
          <w:lang w:eastAsia="zh-CN"/>
        </w:rPr>
      </w:pPr>
      <w:r>
        <w:rPr>
          <w:rFonts w:eastAsiaTheme="minorEastAsia"/>
          <w:lang w:eastAsia="zh-CN"/>
        </w:rPr>
        <w:t>UE perform</w:t>
      </w:r>
      <w:r w:rsidR="00200D85">
        <w:rPr>
          <w:rFonts w:eastAsiaTheme="minorEastAsia"/>
          <w:lang w:eastAsia="zh-CN"/>
        </w:rPr>
        <w:t>s</w:t>
      </w:r>
      <w:r>
        <w:rPr>
          <w:rFonts w:eastAsiaTheme="minorEastAsia"/>
          <w:lang w:eastAsia="zh-CN"/>
        </w:rPr>
        <w:t xml:space="preserve"> measurements based on measurement object configuration</w:t>
      </w:r>
      <w:r w:rsidR="004D77D5">
        <w:rPr>
          <w:rFonts w:eastAsiaTheme="minorEastAsia"/>
          <w:lang w:eastAsia="zh-CN"/>
        </w:rPr>
        <w:t xml:space="preserve">, </w:t>
      </w:r>
      <w:r w:rsidR="00FD4D43">
        <w:rPr>
          <w:rFonts w:eastAsiaTheme="minorEastAsia"/>
          <w:lang w:eastAsia="zh-CN"/>
        </w:rPr>
        <w:t>evaluate different events</w:t>
      </w:r>
      <w:r w:rsidR="00D9459F">
        <w:rPr>
          <w:rFonts w:eastAsiaTheme="minorEastAsia"/>
          <w:lang w:eastAsia="zh-CN"/>
        </w:rPr>
        <w:t>,</w:t>
      </w:r>
      <w:r w:rsidR="00200D85">
        <w:rPr>
          <w:rFonts w:eastAsiaTheme="minorEastAsia"/>
          <w:lang w:eastAsia="zh-CN"/>
        </w:rPr>
        <w:t xml:space="preserve"> and report measurement results</w:t>
      </w:r>
      <w:r w:rsidR="00AA21D6">
        <w:rPr>
          <w:rFonts w:eastAsiaTheme="minorEastAsia"/>
          <w:lang w:eastAsia="zh-CN"/>
        </w:rPr>
        <w:t>. Measurement model captured in 38.300</w:t>
      </w:r>
      <w:r w:rsidR="00015B27">
        <w:rPr>
          <w:rFonts w:eastAsiaTheme="minorEastAsia"/>
          <w:lang w:eastAsia="zh-CN"/>
        </w:rPr>
        <w:t xml:space="preserve"> and shown in figure below shows different steps involved during measurements</w:t>
      </w:r>
      <w:r w:rsidR="00494EE6">
        <w:rPr>
          <w:rFonts w:eastAsiaTheme="minorEastAsia"/>
          <w:lang w:eastAsia="zh-CN"/>
        </w:rPr>
        <w:t xml:space="preserve"> and evaluation of </w:t>
      </w:r>
      <w:r w:rsidR="007F5B6F">
        <w:rPr>
          <w:rFonts w:eastAsiaTheme="minorEastAsia"/>
          <w:lang w:eastAsia="zh-CN"/>
        </w:rPr>
        <w:t>an event</w:t>
      </w:r>
      <w:r w:rsidR="00AA21D6">
        <w:rPr>
          <w:rFonts w:eastAsiaTheme="minorEastAsia"/>
          <w:lang w:eastAsia="zh-CN"/>
        </w:rPr>
        <w:t>:</w:t>
      </w:r>
    </w:p>
    <w:p w14:paraId="6C1E7116" w14:textId="485EB254" w:rsidR="00AA21D6" w:rsidRDefault="00744E48" w:rsidP="00735071">
      <w:pPr>
        <w:rPr>
          <w:rFonts w:eastAsiaTheme="minorEastAsia"/>
          <w:lang w:eastAsia="zh-CN"/>
        </w:rPr>
      </w:pPr>
      <w:r w:rsidRPr="00DE7CE8">
        <w:rPr>
          <w:noProof/>
          <w:lang w:eastAsia="zh-CN"/>
        </w:rPr>
        <w:drawing>
          <wp:inline distT="0" distB="0" distL="0" distR="0" wp14:anchorId="73EC1AE0" wp14:editId="43D005D3">
            <wp:extent cx="4840219" cy="23832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5614" cy="2400705"/>
                    </a:xfrm>
                    <a:prstGeom prst="rect">
                      <a:avLst/>
                    </a:prstGeom>
                    <a:noFill/>
                  </pic:spPr>
                </pic:pic>
              </a:graphicData>
            </a:graphic>
          </wp:inline>
        </w:drawing>
      </w:r>
    </w:p>
    <w:p w14:paraId="638CA8A1" w14:textId="0F83F498" w:rsidR="003639C5" w:rsidRDefault="003639C5" w:rsidP="004D40A6">
      <w:pPr>
        <w:pStyle w:val="Caption"/>
        <w:jc w:val="center"/>
      </w:pPr>
      <w:r>
        <w:t xml:space="preserve">Figure </w:t>
      </w:r>
      <w:r>
        <w:fldChar w:fldCharType="begin"/>
      </w:r>
      <w:r>
        <w:instrText xml:space="preserve"> SEQ Figure \* ARABIC </w:instrText>
      </w:r>
      <w:r>
        <w:fldChar w:fldCharType="separate"/>
      </w:r>
      <w:r w:rsidR="004D40A6">
        <w:rPr>
          <w:noProof/>
        </w:rPr>
        <w:t>1</w:t>
      </w:r>
      <w:r>
        <w:fldChar w:fldCharType="end"/>
      </w:r>
      <w:r>
        <w:t xml:space="preserve">: Measurement model </w:t>
      </w:r>
      <w:r w:rsidR="004D40A6">
        <w:t>as described in 38.300</w:t>
      </w:r>
      <w:r w:rsidR="00B672DE">
        <w:t>.</w:t>
      </w:r>
    </w:p>
    <w:p w14:paraId="02EFDAB7" w14:textId="06DD5DDC" w:rsidR="00AA21D6" w:rsidRDefault="00C632BD" w:rsidP="00735071">
      <w:pPr>
        <w:rPr>
          <w:rFonts w:eastAsiaTheme="minorEastAsia"/>
          <w:lang w:eastAsia="zh-CN"/>
        </w:rPr>
      </w:pPr>
      <w:r>
        <w:t>UE perform</w:t>
      </w:r>
      <w:r w:rsidR="004D77D5">
        <w:t>s</w:t>
      </w:r>
      <w:r>
        <w:t xml:space="preserve"> measurements on </w:t>
      </w:r>
      <w:r w:rsidR="004D77D5">
        <w:t xml:space="preserve">different </w:t>
      </w:r>
      <w:r>
        <w:t xml:space="preserve">beams and both L1 and L3 filtering is applied to these measurement samples and a trigger is evaluated based on these consolidated cell level results. </w:t>
      </w:r>
      <w:r w:rsidR="00D9459F">
        <w:t>The</w:t>
      </w:r>
      <w:r>
        <w:t xml:space="preserve"> number of good beams </w:t>
      </w:r>
      <w:r w:rsidR="00D9459F">
        <w:t>is</w:t>
      </w:r>
      <w:r>
        <w:t xml:space="preserve"> </w:t>
      </w:r>
      <w:r w:rsidR="000D37CC">
        <w:t xml:space="preserve">also </w:t>
      </w:r>
      <w:r>
        <w:t>reported</w:t>
      </w:r>
      <w:r w:rsidR="000D37CC">
        <w:t xml:space="preserve"> along with measurement results</w:t>
      </w:r>
      <w:r>
        <w:t>. UE is configured to perform measurements based on either SSB or CSI-RS. Further, a list of cell specific offsets, a list of exclude-listed cells and a list of allow-listed cells are provided to the UE.</w:t>
      </w:r>
    </w:p>
    <w:p w14:paraId="2C36306C" w14:textId="3CE34919" w:rsidR="00CF1067" w:rsidRDefault="00AA21D6" w:rsidP="00735071">
      <w:r>
        <w:rPr>
          <w:rFonts w:eastAsiaTheme="minorEastAsia"/>
          <w:lang w:eastAsia="zh-CN"/>
        </w:rPr>
        <w:t xml:space="preserve">For measurement event prediction, </w:t>
      </w:r>
      <w:r w:rsidR="00B26FB9">
        <w:rPr>
          <w:rFonts w:eastAsiaTheme="minorEastAsia"/>
          <w:lang w:eastAsia="zh-CN"/>
        </w:rPr>
        <w:t>in our understanding</w:t>
      </w:r>
      <w:r>
        <w:rPr>
          <w:rFonts w:eastAsiaTheme="minorEastAsia"/>
          <w:lang w:eastAsia="zh-CN"/>
        </w:rPr>
        <w:t>,</w:t>
      </w:r>
      <w:r w:rsidR="00B26FB9">
        <w:rPr>
          <w:rFonts w:eastAsiaTheme="minorEastAsia"/>
          <w:lang w:eastAsia="zh-CN"/>
        </w:rPr>
        <w:t xml:space="preserve"> </w:t>
      </w:r>
      <w:r w:rsidR="009F1BB6">
        <w:rPr>
          <w:rFonts w:eastAsiaTheme="minorEastAsia"/>
          <w:lang w:eastAsia="zh-CN"/>
        </w:rPr>
        <w:t xml:space="preserve">UE will collect </w:t>
      </w:r>
      <w:r w:rsidR="00B26FB9">
        <w:rPr>
          <w:rFonts w:eastAsiaTheme="minorEastAsia"/>
          <w:lang w:eastAsia="zh-CN"/>
        </w:rPr>
        <w:t xml:space="preserve">measurement samples for </w:t>
      </w:r>
      <w:r w:rsidR="009F1BB6">
        <w:rPr>
          <w:rFonts w:eastAsiaTheme="minorEastAsia"/>
          <w:lang w:eastAsia="zh-CN"/>
        </w:rPr>
        <w:t xml:space="preserve">a </w:t>
      </w:r>
      <w:r w:rsidR="00B26FB9">
        <w:rPr>
          <w:rFonts w:eastAsiaTheme="minorEastAsia"/>
          <w:lang w:eastAsia="zh-CN"/>
        </w:rPr>
        <w:t xml:space="preserve">UE side model </w:t>
      </w:r>
      <w:r w:rsidR="009F1BB6">
        <w:rPr>
          <w:rFonts w:eastAsiaTheme="minorEastAsia"/>
          <w:lang w:eastAsia="zh-CN"/>
        </w:rPr>
        <w:t>and based on these samples</w:t>
      </w:r>
      <w:r w:rsidR="007F5B6F">
        <w:rPr>
          <w:rFonts w:eastAsiaTheme="minorEastAsia"/>
          <w:lang w:eastAsia="zh-CN"/>
        </w:rPr>
        <w:t xml:space="preserve"> will predict an event</w:t>
      </w:r>
      <w:r w:rsidR="009F1BB6">
        <w:rPr>
          <w:rFonts w:eastAsiaTheme="minorEastAsia"/>
          <w:lang w:eastAsia="zh-CN"/>
        </w:rPr>
        <w:t>.</w:t>
      </w:r>
      <w:r w:rsidR="007F5B6F">
        <w:rPr>
          <w:rFonts w:eastAsiaTheme="minorEastAsia"/>
          <w:lang w:eastAsia="zh-CN"/>
        </w:rPr>
        <w:t xml:space="preserve"> UE may collect these measurement samples </w:t>
      </w:r>
      <w:r w:rsidR="0013379C">
        <w:rPr>
          <w:rFonts w:eastAsiaTheme="minorEastAsia"/>
          <w:lang w:eastAsia="zh-CN"/>
        </w:rPr>
        <w:t>while it was in connected mode or idle/inactive mode. T</w:t>
      </w:r>
      <w:r w:rsidR="00CF1067">
        <w:t xml:space="preserve">here are </w:t>
      </w:r>
      <w:r w:rsidR="00CF798D">
        <w:t>certain</w:t>
      </w:r>
      <w:r w:rsidR="00925C40">
        <w:t xml:space="preserve"> </w:t>
      </w:r>
      <w:r w:rsidR="00CF1067">
        <w:t xml:space="preserve">parameters which are configured differently when UE is performing measurements in idle/inactive mode and connected mode. </w:t>
      </w:r>
      <w:r w:rsidR="0013379C">
        <w:t xml:space="preserve">For example, </w:t>
      </w:r>
      <w:r w:rsidR="00CF1067" w:rsidRPr="0028109C">
        <w:t>absThreshSS-BlocksConsolidation, nrofSS-BlocksToAverage, offsetMO</w:t>
      </w:r>
      <w:r w:rsidR="00CF1067">
        <w:t>, allowed and exclude cell list</w:t>
      </w:r>
      <w:r w:rsidR="00925C40">
        <w:t xml:space="preserve"> are configured in connected mode</w:t>
      </w:r>
      <w:r w:rsidR="00CF1067">
        <w:t>.</w:t>
      </w:r>
      <w:r w:rsidR="000C7308" w:rsidRPr="000C7308">
        <w:t xml:space="preserve"> </w:t>
      </w:r>
      <w:r w:rsidR="000C7308">
        <w:t xml:space="preserve">Similarly, </w:t>
      </w:r>
      <w:r w:rsidR="0013379C">
        <w:t xml:space="preserve">some of </w:t>
      </w:r>
      <w:r w:rsidR="000C7308">
        <w:t xml:space="preserve">these parameters are indicated in SIB2 for </w:t>
      </w:r>
      <w:r w:rsidR="001E05B9">
        <w:t>cell reselection in</w:t>
      </w:r>
      <w:r w:rsidR="000C7308">
        <w:t xml:space="preserve"> idle/inactive mode. In addition to above parameters, UE may be configured with relaxed measurements in idle/inactive mode</w:t>
      </w:r>
      <w:r w:rsidR="00E117E5">
        <w:t>.</w:t>
      </w:r>
    </w:p>
    <w:p w14:paraId="5533B08F" w14:textId="77777777" w:rsidR="00E117E5" w:rsidRPr="005807F4" w:rsidRDefault="00E117E5" w:rsidP="00E117E5">
      <w:pPr>
        <w:rPr>
          <w:b/>
          <w:bCs/>
        </w:rPr>
      </w:pPr>
      <w:r w:rsidRPr="005807F4">
        <w:rPr>
          <w:b/>
          <w:bCs/>
        </w:rPr>
        <w:t>Idle mode cell coverage:</w:t>
      </w:r>
    </w:p>
    <w:p w14:paraId="3B093D1C" w14:textId="5A86C564" w:rsidR="00E117E5" w:rsidRDefault="00E117E5" w:rsidP="00E117E5">
      <w:r>
        <w:t xml:space="preserve">UE </w:t>
      </w:r>
      <w:r w:rsidR="0013379C">
        <w:t xml:space="preserve">may be configured to </w:t>
      </w:r>
      <w:r>
        <w:t xml:space="preserve">stay for longer </w:t>
      </w:r>
      <w:r w:rsidR="0013379C">
        <w:t xml:space="preserve">in a cell </w:t>
      </w:r>
      <w:r>
        <w:t>before it moves out or start performing measurements and try to save as much of power as possible. So, the threshold</w:t>
      </w:r>
      <w:r w:rsidR="00AA6282">
        <w:t>s</w:t>
      </w:r>
      <w:r>
        <w:t xml:space="preserve"> at which UE starts performing measurements and at which the UE perform cell reselection, are </w:t>
      </w:r>
      <w:r w:rsidR="00AA6282">
        <w:t xml:space="preserve">normally </w:t>
      </w:r>
      <w:r>
        <w:t xml:space="preserve">on the higher side in order to save UE power consumption. </w:t>
      </w:r>
    </w:p>
    <w:p w14:paraId="257EDAB7" w14:textId="77777777" w:rsidR="00E117E5" w:rsidRPr="005807F4" w:rsidRDefault="00E117E5" w:rsidP="00E117E5">
      <w:pPr>
        <w:rPr>
          <w:b/>
          <w:bCs/>
        </w:rPr>
      </w:pPr>
      <w:r w:rsidRPr="005807F4">
        <w:rPr>
          <w:b/>
          <w:bCs/>
        </w:rPr>
        <w:t>Connected mode cell coverage:</w:t>
      </w:r>
    </w:p>
    <w:p w14:paraId="0DA1C5FD" w14:textId="641EA2BF" w:rsidR="00813521" w:rsidRDefault="00E117E5" w:rsidP="00735071">
      <w:r>
        <w:t>Handover is carried out when UE is in RRC_Connected mode and active user data transmission tak</w:t>
      </w:r>
      <w:r w:rsidR="003639C5">
        <w:t>ing</w:t>
      </w:r>
      <w:r>
        <w:t xml:space="preserve"> place. So, network sets rather conservative thresholds for handover compared to cell reselection. Handover takes place when both source and target cells are providing good coverage. This is not needed in idle mode and UE may stay in idle/inactive camped cell for longer. Also</w:t>
      </w:r>
      <w:r w:rsidR="009469C8">
        <w:t>,</w:t>
      </w:r>
      <w:r>
        <w:t xml:space="preserve"> idle/inactive measurements are performed on SSB whereas connected mode measurements may be configured either based on SSB or CSI-RS. One such idle/inactive and connected mode cell coverage example is shown in figure below with red lines representing coverage </w:t>
      </w:r>
      <w:r w:rsidR="003639C5">
        <w:t xml:space="preserve">of the same cell </w:t>
      </w:r>
      <w:r>
        <w:t>in connected mode for handover purposes:</w:t>
      </w:r>
    </w:p>
    <w:p w14:paraId="1BDCEDAD" w14:textId="0596C52A" w:rsidR="00813521" w:rsidRDefault="00813521" w:rsidP="003639C5">
      <w:pPr>
        <w:jc w:val="center"/>
        <w:rPr>
          <w:rFonts w:eastAsiaTheme="minorEastAsia"/>
          <w:lang w:eastAsia="zh-CN"/>
        </w:rPr>
      </w:pPr>
      <w:r w:rsidRPr="00D70796">
        <w:rPr>
          <w:noProof/>
        </w:rPr>
        <w:drawing>
          <wp:inline distT="0" distB="0" distL="0" distR="0" wp14:anchorId="0416A265" wp14:editId="7360B0C4">
            <wp:extent cx="3576680" cy="700394"/>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9481" cy="704859"/>
                    </a:xfrm>
                    <a:prstGeom prst="rect">
                      <a:avLst/>
                    </a:prstGeom>
                    <a:noFill/>
                    <a:ln>
                      <a:noFill/>
                    </a:ln>
                  </pic:spPr>
                </pic:pic>
              </a:graphicData>
            </a:graphic>
          </wp:inline>
        </w:drawing>
      </w:r>
    </w:p>
    <w:p w14:paraId="634A8C96" w14:textId="3B47C40E" w:rsidR="004D40A6" w:rsidRDefault="004D40A6" w:rsidP="004D40A6">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different coverage boundaries of same cell for idle and connected mode</w:t>
      </w:r>
    </w:p>
    <w:p w14:paraId="39453E46" w14:textId="3A3D78A8" w:rsidR="0051580D" w:rsidRDefault="00FA7666" w:rsidP="00FA7666">
      <w:r>
        <w:lastRenderedPageBreak/>
        <w:t>Model inference, federated learning, model monitoring, model parameters update, model selection switching, and selection depends on the quality of input data. If UE does not distinguish measurement samples collected when it was in idle or connected mode or which set of parameters did it use to collect measurement samples, AI/ML model for mobility may not work well.</w:t>
      </w:r>
    </w:p>
    <w:p w14:paraId="1C5979F9" w14:textId="653A4FDA" w:rsidR="00FA7666" w:rsidRDefault="00AF2652" w:rsidP="00FA7666">
      <w:r>
        <w:t xml:space="preserve">We think that </w:t>
      </w:r>
      <w:r w:rsidR="000F0000">
        <w:t xml:space="preserve">event prediction will be impacted by cell specific offset, number of beams to be taken into account, hysteresis parameters and important to know how </w:t>
      </w:r>
      <w:r w:rsidR="00E53C7F">
        <w:t>the UE predicted</w:t>
      </w:r>
      <w:r w:rsidR="000F0000">
        <w:t xml:space="preserve"> an event. </w:t>
      </w:r>
      <w:r w:rsidR="00E53C7F">
        <w:t>F</w:t>
      </w:r>
      <w:r w:rsidR="000F0000">
        <w:t>urther</w:t>
      </w:r>
      <w:r w:rsidR="00E53C7F">
        <w:t>more,</w:t>
      </w:r>
      <w:r w:rsidR="000F0000">
        <w:t xml:space="preserve"> </w:t>
      </w:r>
      <w:r>
        <w:t xml:space="preserve">event </w:t>
      </w:r>
      <w:r w:rsidR="00735F34" w:rsidRPr="00CF7DA8">
        <w:t xml:space="preserve">prediction can </w:t>
      </w:r>
      <w:r w:rsidR="00892CB8">
        <w:t>go</w:t>
      </w:r>
      <w:r w:rsidR="00735F34" w:rsidRPr="00CF7DA8">
        <w:t xml:space="preserve"> wrong,</w:t>
      </w:r>
      <w:r w:rsidR="00735F34">
        <w:t xml:space="preserve"> and</w:t>
      </w:r>
      <w:r w:rsidR="00735F34" w:rsidRPr="00CF7DA8">
        <w:t xml:space="preserve"> it does not break the protocol</w:t>
      </w:r>
      <w:r w:rsidR="00735F34">
        <w:t xml:space="preserve"> but affects the system performance. In other words, wrong prediction is a wasted effort and may lead to a handover failure, radio link failure or handover to a wrong cell.</w:t>
      </w:r>
      <w:r w:rsidR="00735F34" w:rsidRPr="00CF7DA8">
        <w:t xml:space="preserve"> </w:t>
      </w:r>
      <w:r w:rsidR="00735F34">
        <w:t>The a</w:t>
      </w:r>
      <w:r w:rsidR="00735F34" w:rsidRPr="00CF7DA8">
        <w:t xml:space="preserve">ctions may vary between different vendors of UE </w:t>
      </w:r>
      <w:r w:rsidR="00735F34">
        <w:t>&amp;</w:t>
      </w:r>
      <w:r w:rsidR="00735F34" w:rsidRPr="00CF7DA8">
        <w:t xml:space="preserve"> NW</w:t>
      </w:r>
      <w:r w:rsidR="00735F34">
        <w:t>, and MNO policy (some vendors may accept the error while other</w:t>
      </w:r>
      <w:r>
        <w:t xml:space="preserve">s </w:t>
      </w:r>
      <w:r w:rsidR="00735F34">
        <w:t>won</w:t>
      </w:r>
      <w:r>
        <w:t>’</w:t>
      </w:r>
      <w:r w:rsidR="00735F34">
        <w:t>t)</w:t>
      </w:r>
      <w:r w:rsidR="00200D85">
        <w:t xml:space="preserve">. </w:t>
      </w:r>
    </w:p>
    <w:p w14:paraId="52D72FA5" w14:textId="0C3FA6C6" w:rsidR="00AC3A37" w:rsidRPr="00F07C2A" w:rsidRDefault="00AF2652" w:rsidP="009469C8">
      <w:pPr>
        <w:rPr>
          <w:rFonts w:asciiTheme="minorHAnsi" w:eastAsia="SimSun" w:hAnsiTheme="minorHAnsi" w:cstheme="minorHAnsi"/>
          <w:b/>
          <w:bCs/>
          <w:highlight w:val="lightGray"/>
          <w:lang w:val="en-US"/>
        </w:rPr>
      </w:pPr>
      <w:r>
        <w:rPr>
          <w:b/>
          <w:bCs/>
        </w:rPr>
        <w:t xml:space="preserve">Proposal: RAN2 to discuss </w:t>
      </w:r>
      <w:r w:rsidR="000E5F2B">
        <w:rPr>
          <w:b/>
          <w:bCs/>
        </w:rPr>
        <w:t xml:space="preserve">measurement sample </w:t>
      </w:r>
      <w:r w:rsidR="00892CB8">
        <w:rPr>
          <w:b/>
          <w:bCs/>
        </w:rPr>
        <w:t xml:space="preserve">data </w:t>
      </w:r>
      <w:r w:rsidR="000E5F2B">
        <w:rPr>
          <w:b/>
          <w:bCs/>
        </w:rPr>
        <w:t>collection RRC state</w:t>
      </w:r>
      <w:r w:rsidR="00892CB8">
        <w:rPr>
          <w:b/>
          <w:bCs/>
        </w:rPr>
        <w:t>s</w:t>
      </w:r>
      <w:r w:rsidR="000E5F2B">
        <w:rPr>
          <w:b/>
          <w:bCs/>
        </w:rPr>
        <w:t xml:space="preserve"> for event prediction</w:t>
      </w:r>
      <w:r w:rsidR="00670DDD">
        <w:rPr>
          <w:b/>
          <w:bCs/>
        </w:rPr>
        <w:t>.</w:t>
      </w:r>
    </w:p>
    <w:p w14:paraId="244BA9DB" w14:textId="77777777" w:rsidR="00AC3A37" w:rsidRPr="00B7506B" w:rsidRDefault="00AC3A37" w:rsidP="00B7506B">
      <w:pPr>
        <w:pStyle w:val="Heading1"/>
        <w:widowControl w:val="0"/>
        <w:numPr>
          <w:ilvl w:val="0"/>
          <w:numId w:val="12"/>
        </w:numPr>
        <w:tabs>
          <w:tab w:val="num" w:pos="1619"/>
        </w:tabs>
        <w:ind w:left="432" w:hanging="432"/>
        <w:textAlignment w:val="auto"/>
        <w:rPr>
          <w:rFonts w:eastAsia="Arial"/>
          <w:noProof/>
          <w:lang w:eastAsia="x-none"/>
        </w:rPr>
      </w:pPr>
      <w:r w:rsidRPr="00BD7E35">
        <w:rPr>
          <w:rFonts w:eastAsia="Arial"/>
          <w:noProof/>
          <w:lang w:eastAsia="x-none"/>
        </w:rPr>
        <w:t>Summary</w:t>
      </w:r>
    </w:p>
    <w:p w14:paraId="01C06C05" w14:textId="77777777" w:rsidR="00E10E24" w:rsidRDefault="007C5F58" w:rsidP="00C77DEF">
      <w:pPr>
        <w:pStyle w:val="Comments"/>
        <w:rPr>
          <w:rFonts w:ascii="Times New Roman" w:hAnsi="Times New Roman"/>
          <w:i w:val="0"/>
          <w:iCs/>
          <w:sz w:val="22"/>
          <w:szCs w:val="22"/>
        </w:rPr>
      </w:pPr>
      <w:r w:rsidRPr="00D24C65">
        <w:rPr>
          <w:rFonts w:ascii="Times New Roman" w:hAnsi="Times New Roman"/>
          <w:i w:val="0"/>
          <w:iCs/>
          <w:sz w:val="22"/>
          <w:szCs w:val="22"/>
        </w:rPr>
        <w:t>In this contribution,</w:t>
      </w:r>
      <w:r w:rsidR="000E5F2B">
        <w:rPr>
          <w:rFonts w:ascii="Times New Roman" w:hAnsi="Times New Roman"/>
          <w:i w:val="0"/>
          <w:iCs/>
          <w:sz w:val="22"/>
          <w:szCs w:val="22"/>
        </w:rPr>
        <w:t xml:space="preserve"> we discuss </w:t>
      </w:r>
      <w:r w:rsidR="00E10E24">
        <w:rPr>
          <w:rFonts w:ascii="Times New Roman" w:hAnsi="Times New Roman"/>
          <w:i w:val="0"/>
          <w:iCs/>
          <w:sz w:val="22"/>
          <w:szCs w:val="22"/>
        </w:rPr>
        <w:t>measurement event prediction and propose RAN2 to agree:</w:t>
      </w:r>
    </w:p>
    <w:p w14:paraId="0004C0E9" w14:textId="217E34E8" w:rsidR="00D24C65" w:rsidRPr="008A5203" w:rsidRDefault="007C5F58" w:rsidP="00C77DEF">
      <w:pPr>
        <w:pStyle w:val="Comments"/>
        <w:rPr>
          <w:b/>
          <w:bCs/>
          <w:lang w:eastAsia="zh-CN"/>
        </w:rPr>
      </w:pPr>
      <w:r w:rsidRPr="00D24C65">
        <w:rPr>
          <w:rFonts w:ascii="Times New Roman" w:hAnsi="Times New Roman"/>
          <w:i w:val="0"/>
          <w:iCs/>
          <w:sz w:val="22"/>
          <w:szCs w:val="22"/>
        </w:rPr>
        <w:t xml:space="preserve"> </w:t>
      </w:r>
    </w:p>
    <w:p w14:paraId="2FCBBD21" w14:textId="702439AC" w:rsidR="0097065D" w:rsidRPr="00F656A8" w:rsidRDefault="00E10E24" w:rsidP="009469C8">
      <w:pPr>
        <w:rPr>
          <w:b/>
          <w:bCs/>
          <w:sz w:val="22"/>
          <w:szCs w:val="22"/>
        </w:rPr>
      </w:pPr>
      <w:r>
        <w:rPr>
          <w:b/>
          <w:bCs/>
        </w:rPr>
        <w:t xml:space="preserve">Proposal: RAN2 to discuss measurement sample </w:t>
      </w:r>
      <w:r w:rsidR="00892CB8">
        <w:rPr>
          <w:b/>
          <w:bCs/>
        </w:rPr>
        <w:t xml:space="preserve">data </w:t>
      </w:r>
      <w:r>
        <w:rPr>
          <w:b/>
          <w:bCs/>
        </w:rPr>
        <w:t>collection RRC state</w:t>
      </w:r>
      <w:r w:rsidR="004E1AA5">
        <w:rPr>
          <w:b/>
          <w:bCs/>
        </w:rPr>
        <w:t>s</w:t>
      </w:r>
      <w:r>
        <w:rPr>
          <w:b/>
          <w:bCs/>
        </w:rPr>
        <w:t xml:space="preserve"> for event prediction.</w:t>
      </w:r>
    </w:p>
    <w:p w14:paraId="459C7026" w14:textId="74747B07" w:rsidR="00A02032" w:rsidRPr="00B7506B" w:rsidRDefault="00A02032" w:rsidP="00B7506B">
      <w:pPr>
        <w:pStyle w:val="Heading1"/>
        <w:widowControl w:val="0"/>
        <w:numPr>
          <w:ilvl w:val="0"/>
          <w:numId w:val="12"/>
        </w:numPr>
        <w:tabs>
          <w:tab w:val="num" w:pos="1619"/>
        </w:tabs>
        <w:ind w:left="432" w:hanging="432"/>
        <w:textAlignment w:val="auto"/>
        <w:rPr>
          <w:rFonts w:eastAsia="Arial"/>
          <w:noProof/>
          <w:lang w:eastAsia="x-none"/>
        </w:rPr>
      </w:pPr>
      <w:r w:rsidRPr="00B7506B">
        <w:rPr>
          <w:rFonts w:eastAsia="Arial"/>
          <w:noProof/>
          <w:lang w:eastAsia="x-none"/>
        </w:rPr>
        <w:t xml:space="preserve">References </w:t>
      </w:r>
    </w:p>
    <w:p w14:paraId="552705E0" w14:textId="77777777" w:rsidR="001276BB" w:rsidRDefault="001276BB" w:rsidP="001276BB">
      <w:pPr>
        <w:pStyle w:val="ListParagraph"/>
        <w:numPr>
          <w:ilvl w:val="0"/>
          <w:numId w:val="23"/>
        </w:numPr>
        <w:spacing w:before="80" w:after="80" w:line="240" w:lineRule="auto"/>
        <w:ind w:left="357" w:hanging="357"/>
        <w:contextualSpacing w:val="0"/>
        <w:jc w:val="both"/>
        <w:rPr>
          <w:rFonts w:ascii="Times New Roman" w:hAnsi="Times New Roman"/>
          <w:color w:val="000000" w:themeColor="text1"/>
        </w:rPr>
      </w:pPr>
      <w:r>
        <w:rPr>
          <w:rFonts w:ascii="Times New Roman" w:hAnsi="Times New Roman"/>
          <w:color w:val="000000" w:themeColor="text1"/>
        </w:rPr>
        <w:t xml:space="preserve">3GPP TR 38.843 </w:t>
      </w:r>
      <w:r w:rsidRPr="006427B4">
        <w:rPr>
          <w:rFonts w:ascii="Times New Roman" w:hAnsi="Times New Roman"/>
          <w:color w:val="000000" w:themeColor="text1"/>
        </w:rPr>
        <w:t>Study on Artificial Intelligence (AI)/Machine Learning (ML) for NR air interface</w:t>
      </w:r>
      <w:r>
        <w:rPr>
          <w:rFonts w:ascii="Times New Roman" w:hAnsi="Times New Roman"/>
          <w:color w:val="000000" w:themeColor="text1"/>
        </w:rPr>
        <w:t>.</w:t>
      </w:r>
    </w:p>
    <w:p w14:paraId="648E7926" w14:textId="3FC5C485" w:rsidR="002909B4" w:rsidRPr="00E4593F" w:rsidRDefault="00301E3C" w:rsidP="001276BB">
      <w:pPr>
        <w:pStyle w:val="ListParagraph"/>
        <w:numPr>
          <w:ilvl w:val="0"/>
          <w:numId w:val="23"/>
        </w:numPr>
        <w:spacing w:before="80" w:after="80" w:line="240" w:lineRule="auto"/>
        <w:contextualSpacing w:val="0"/>
        <w:jc w:val="both"/>
        <w:rPr>
          <w:rFonts w:ascii="Times New Roman" w:hAnsi="Times New Roman"/>
          <w:color w:val="000000" w:themeColor="text1"/>
        </w:rPr>
      </w:pPr>
      <w:r>
        <w:rPr>
          <w:rFonts w:ascii="Times New Roman" w:hAnsi="Times New Roman"/>
          <w:color w:val="000000" w:themeColor="text1"/>
        </w:rPr>
        <w:t>RP-2400</w:t>
      </w:r>
      <w:r w:rsidR="00F34656">
        <w:rPr>
          <w:rFonts w:ascii="Times New Roman" w:hAnsi="Times New Roman"/>
          <w:color w:val="000000" w:themeColor="text1"/>
        </w:rPr>
        <w:t>82</w:t>
      </w:r>
      <w:r>
        <w:rPr>
          <w:rFonts w:ascii="Times New Roman" w:hAnsi="Times New Roman"/>
          <w:color w:val="000000" w:themeColor="text1"/>
        </w:rPr>
        <w:t xml:space="preserve">: </w:t>
      </w:r>
      <w:r w:rsidRPr="00301E3C">
        <w:rPr>
          <w:rFonts w:ascii="Times New Roman" w:hAnsi="Times New Roman"/>
          <w:color w:val="000000" w:themeColor="text1"/>
        </w:rPr>
        <w:t>Revised SID on AIML for mobility in NR</w:t>
      </w:r>
    </w:p>
    <w:p w14:paraId="6C4DF56E" w14:textId="75711F7F" w:rsidR="00EB24C0" w:rsidRPr="001276BB" w:rsidRDefault="00EB24C0" w:rsidP="006324D8">
      <w:pPr>
        <w:pStyle w:val="CRCoverPage"/>
        <w:tabs>
          <w:tab w:val="right" w:pos="9639"/>
        </w:tabs>
        <w:spacing w:after="0"/>
        <w:rPr>
          <w:rFonts w:ascii="Times New Roman" w:eastAsia="Batang" w:hAnsi="Times New Roman"/>
          <w:sz w:val="22"/>
          <w:szCs w:val="22"/>
          <w:lang w:eastAsia="zh-CN"/>
        </w:rPr>
      </w:pPr>
    </w:p>
    <w:p w14:paraId="7FEB4047" w14:textId="77777777" w:rsidR="005B300F" w:rsidRPr="002D3B7C" w:rsidRDefault="005B300F" w:rsidP="005B300F">
      <w:pPr>
        <w:rPr>
          <w:rStyle w:val="ui-provider"/>
          <w:sz w:val="22"/>
          <w:szCs w:val="22"/>
        </w:rPr>
      </w:pPr>
    </w:p>
    <w:p w14:paraId="6DB92059" w14:textId="77777777" w:rsidR="007C234A" w:rsidRPr="002D3B7C" w:rsidRDefault="007C234A" w:rsidP="005B300F">
      <w:pPr>
        <w:rPr>
          <w:rFonts w:eastAsia="DengXian"/>
          <w:sz w:val="22"/>
          <w:szCs w:val="22"/>
          <w:lang w:eastAsia="zh-CN"/>
        </w:rPr>
      </w:pPr>
    </w:p>
    <w:sectPr w:rsidR="007C234A" w:rsidRPr="002D3B7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A90CA" w14:textId="77777777" w:rsidR="00563E6B" w:rsidRDefault="00563E6B">
      <w:r>
        <w:separator/>
      </w:r>
    </w:p>
  </w:endnote>
  <w:endnote w:type="continuationSeparator" w:id="0">
    <w:p w14:paraId="138E7DAA" w14:textId="77777777" w:rsidR="00563E6B" w:rsidRDefault="00563E6B">
      <w:r>
        <w:continuationSeparator/>
      </w:r>
    </w:p>
  </w:endnote>
  <w:endnote w:type="continuationNotice" w:id="1">
    <w:p w14:paraId="745ADB7D" w14:textId="77777777" w:rsidR="00563E6B" w:rsidRDefault="00563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DBB33" w14:textId="77777777" w:rsidR="00563E6B" w:rsidRDefault="00563E6B">
      <w:r>
        <w:separator/>
      </w:r>
    </w:p>
  </w:footnote>
  <w:footnote w:type="continuationSeparator" w:id="0">
    <w:p w14:paraId="0B440378" w14:textId="77777777" w:rsidR="00563E6B" w:rsidRDefault="00563E6B">
      <w:r>
        <w:continuationSeparator/>
      </w:r>
    </w:p>
  </w:footnote>
  <w:footnote w:type="continuationNotice" w:id="1">
    <w:p w14:paraId="4C84EC77" w14:textId="77777777" w:rsidR="00563E6B" w:rsidRDefault="00563E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B05601"/>
    <w:multiLevelType w:val="hybridMultilevel"/>
    <w:tmpl w:val="6CE2AA88"/>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67C11DD"/>
    <w:multiLevelType w:val="multilevel"/>
    <w:tmpl w:val="05F4C102"/>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A67301C"/>
    <w:multiLevelType w:val="hybridMultilevel"/>
    <w:tmpl w:val="DDDA9FC4"/>
    <w:lvl w:ilvl="0" w:tplc="08090005">
      <w:start w:val="1"/>
      <w:numFmt w:val="bullet"/>
      <w:lvlText w:val=""/>
      <w:lvlJc w:val="left"/>
      <w:pPr>
        <w:ind w:left="-700" w:hanging="360"/>
      </w:pPr>
      <w:rPr>
        <w:rFonts w:ascii="Wingdings" w:hAnsi="Wingdings" w:hint="default"/>
      </w:rPr>
    </w:lvl>
    <w:lvl w:ilvl="1" w:tplc="FFFFFFFF" w:tentative="1">
      <w:start w:val="1"/>
      <w:numFmt w:val="bullet"/>
      <w:lvlText w:val="o"/>
      <w:lvlJc w:val="left"/>
      <w:pPr>
        <w:ind w:left="20" w:hanging="360"/>
      </w:pPr>
      <w:rPr>
        <w:rFonts w:ascii="Courier New" w:hAnsi="Courier New" w:cs="Courier New" w:hint="default"/>
      </w:rPr>
    </w:lvl>
    <w:lvl w:ilvl="2" w:tplc="FFFFFFFF" w:tentative="1">
      <w:start w:val="1"/>
      <w:numFmt w:val="bullet"/>
      <w:lvlText w:val=""/>
      <w:lvlJc w:val="left"/>
      <w:pPr>
        <w:ind w:left="740" w:hanging="360"/>
      </w:pPr>
      <w:rPr>
        <w:rFonts w:ascii="Wingdings" w:hAnsi="Wingdings" w:hint="default"/>
      </w:rPr>
    </w:lvl>
    <w:lvl w:ilvl="3" w:tplc="FFFFFFFF" w:tentative="1">
      <w:start w:val="1"/>
      <w:numFmt w:val="bullet"/>
      <w:lvlText w:val=""/>
      <w:lvlJc w:val="left"/>
      <w:pPr>
        <w:ind w:left="1460" w:hanging="360"/>
      </w:pPr>
      <w:rPr>
        <w:rFonts w:ascii="Symbol" w:hAnsi="Symbol" w:hint="default"/>
      </w:rPr>
    </w:lvl>
    <w:lvl w:ilvl="4" w:tplc="FFFFFFFF" w:tentative="1">
      <w:start w:val="1"/>
      <w:numFmt w:val="bullet"/>
      <w:lvlText w:val="o"/>
      <w:lvlJc w:val="left"/>
      <w:pPr>
        <w:ind w:left="2180" w:hanging="360"/>
      </w:pPr>
      <w:rPr>
        <w:rFonts w:ascii="Courier New" w:hAnsi="Courier New" w:cs="Courier New" w:hint="default"/>
      </w:rPr>
    </w:lvl>
    <w:lvl w:ilvl="5" w:tplc="FFFFFFFF" w:tentative="1">
      <w:start w:val="1"/>
      <w:numFmt w:val="bullet"/>
      <w:lvlText w:val=""/>
      <w:lvlJc w:val="left"/>
      <w:pPr>
        <w:ind w:left="2900" w:hanging="360"/>
      </w:pPr>
      <w:rPr>
        <w:rFonts w:ascii="Wingdings" w:hAnsi="Wingdings" w:hint="default"/>
      </w:rPr>
    </w:lvl>
    <w:lvl w:ilvl="6" w:tplc="FFFFFFFF" w:tentative="1">
      <w:start w:val="1"/>
      <w:numFmt w:val="bullet"/>
      <w:lvlText w:val=""/>
      <w:lvlJc w:val="left"/>
      <w:pPr>
        <w:ind w:left="3620" w:hanging="360"/>
      </w:pPr>
      <w:rPr>
        <w:rFonts w:ascii="Symbol" w:hAnsi="Symbol" w:hint="default"/>
      </w:rPr>
    </w:lvl>
    <w:lvl w:ilvl="7" w:tplc="FFFFFFFF" w:tentative="1">
      <w:start w:val="1"/>
      <w:numFmt w:val="bullet"/>
      <w:lvlText w:val="o"/>
      <w:lvlJc w:val="left"/>
      <w:pPr>
        <w:ind w:left="4340" w:hanging="360"/>
      </w:pPr>
      <w:rPr>
        <w:rFonts w:ascii="Courier New" w:hAnsi="Courier New" w:cs="Courier New" w:hint="default"/>
      </w:rPr>
    </w:lvl>
    <w:lvl w:ilvl="8" w:tplc="FFFFFFFF" w:tentative="1">
      <w:start w:val="1"/>
      <w:numFmt w:val="bullet"/>
      <w:lvlText w:val=""/>
      <w:lvlJc w:val="left"/>
      <w:pPr>
        <w:ind w:left="506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6EC1D5D"/>
    <w:multiLevelType w:val="multilevel"/>
    <w:tmpl w:val="3F38A094"/>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2"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3"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404D37"/>
    <w:multiLevelType w:val="hybridMultilevel"/>
    <w:tmpl w:val="0DE2D76E"/>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484CDC"/>
    <w:multiLevelType w:val="hybridMultilevel"/>
    <w:tmpl w:val="41A8142C"/>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5FF04C4"/>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24"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25"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1"/>
  </w:num>
  <w:num w:numId="2" w16cid:durableId="1118648377">
    <w:abstractNumId w:val="24"/>
  </w:num>
  <w:num w:numId="3" w16cid:durableId="733433732">
    <w:abstractNumId w:val="12"/>
  </w:num>
  <w:num w:numId="4" w16cid:durableId="99183514">
    <w:abstractNumId w:val="9"/>
  </w:num>
  <w:num w:numId="5" w16cid:durableId="1603878845">
    <w:abstractNumId w:val="2"/>
  </w:num>
  <w:num w:numId="6" w16cid:durableId="1531187702">
    <w:abstractNumId w:val="23"/>
  </w:num>
  <w:num w:numId="7" w16cid:durableId="583950909">
    <w:abstractNumId w:val="25"/>
  </w:num>
  <w:num w:numId="8" w16cid:durableId="1858275045">
    <w:abstractNumId w:val="16"/>
  </w:num>
  <w:num w:numId="9" w16cid:durableId="1541164796">
    <w:abstractNumId w:val="13"/>
  </w:num>
  <w:num w:numId="10" w16cid:durableId="195627461">
    <w:abstractNumId w:val="6"/>
  </w:num>
  <w:num w:numId="11" w16cid:durableId="1150945229">
    <w:abstractNumId w:val="20"/>
  </w:num>
  <w:num w:numId="12" w16cid:durableId="664011702">
    <w:abstractNumId w:val="17"/>
  </w:num>
  <w:num w:numId="13" w16cid:durableId="542786459">
    <w:abstractNumId w:val="0"/>
  </w:num>
  <w:num w:numId="14" w16cid:durableId="1788158413">
    <w:abstractNumId w:val="5"/>
  </w:num>
  <w:num w:numId="15" w16cid:durableId="1060442625">
    <w:abstractNumId w:val="22"/>
  </w:num>
  <w:num w:numId="16" w16cid:durableId="768892580">
    <w:abstractNumId w:val="7"/>
  </w:num>
  <w:num w:numId="17" w16cid:durableId="109862247">
    <w:abstractNumId w:val="22"/>
  </w:num>
  <w:num w:numId="18" w16cid:durableId="1843658861">
    <w:abstractNumId w:val="22"/>
  </w:num>
  <w:num w:numId="19" w16cid:durableId="1190603182">
    <w:abstractNumId w:val="21"/>
  </w:num>
  <w:num w:numId="20" w16cid:durableId="1109662301">
    <w:abstractNumId w:val="19"/>
  </w:num>
  <w:num w:numId="21" w16cid:durableId="183567218">
    <w:abstractNumId w:val="14"/>
  </w:num>
  <w:num w:numId="22" w16cid:durableId="325670262">
    <w:abstractNumId w:val="18"/>
  </w:num>
  <w:num w:numId="23" w16cid:durableId="807430969">
    <w:abstractNumId w:val="15"/>
  </w:num>
  <w:num w:numId="24" w16cid:durableId="464465502">
    <w:abstractNumId w:val="1"/>
  </w:num>
  <w:num w:numId="25" w16cid:durableId="39205967">
    <w:abstractNumId w:val="18"/>
  </w:num>
  <w:num w:numId="26" w16cid:durableId="864906068">
    <w:abstractNumId w:val="10"/>
  </w:num>
  <w:num w:numId="27" w16cid:durableId="2024014585">
    <w:abstractNumId w:val="4"/>
  </w:num>
  <w:num w:numId="28" w16cid:durableId="2125078987">
    <w:abstractNumId w:val="3"/>
  </w:num>
  <w:num w:numId="29" w16cid:durableId="188980228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90C"/>
    <w:rsid w:val="00002FAE"/>
    <w:rsid w:val="000031CF"/>
    <w:rsid w:val="0000332B"/>
    <w:rsid w:val="000034A9"/>
    <w:rsid w:val="00003A6A"/>
    <w:rsid w:val="00003B6C"/>
    <w:rsid w:val="00003F83"/>
    <w:rsid w:val="000042D7"/>
    <w:rsid w:val="0000476B"/>
    <w:rsid w:val="00006521"/>
    <w:rsid w:val="0000663F"/>
    <w:rsid w:val="00006965"/>
    <w:rsid w:val="00006B66"/>
    <w:rsid w:val="00006E5C"/>
    <w:rsid w:val="0000728E"/>
    <w:rsid w:val="00007474"/>
    <w:rsid w:val="000074DE"/>
    <w:rsid w:val="00007BE7"/>
    <w:rsid w:val="00007E8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39E"/>
    <w:rsid w:val="000158AF"/>
    <w:rsid w:val="00015B27"/>
    <w:rsid w:val="00015BDA"/>
    <w:rsid w:val="00015D24"/>
    <w:rsid w:val="0001602C"/>
    <w:rsid w:val="000163B0"/>
    <w:rsid w:val="00016417"/>
    <w:rsid w:val="0001683E"/>
    <w:rsid w:val="000169DB"/>
    <w:rsid w:val="0001701A"/>
    <w:rsid w:val="00017C93"/>
    <w:rsid w:val="00017CD0"/>
    <w:rsid w:val="000200CD"/>
    <w:rsid w:val="0002042C"/>
    <w:rsid w:val="00020A30"/>
    <w:rsid w:val="00020DD1"/>
    <w:rsid w:val="00020EF3"/>
    <w:rsid w:val="00020F3E"/>
    <w:rsid w:val="00021015"/>
    <w:rsid w:val="00021041"/>
    <w:rsid w:val="0002141B"/>
    <w:rsid w:val="00021B5A"/>
    <w:rsid w:val="00021CD5"/>
    <w:rsid w:val="00022804"/>
    <w:rsid w:val="00022892"/>
    <w:rsid w:val="00022895"/>
    <w:rsid w:val="0002312A"/>
    <w:rsid w:val="000231AF"/>
    <w:rsid w:val="00023210"/>
    <w:rsid w:val="00023DD5"/>
    <w:rsid w:val="000248DE"/>
    <w:rsid w:val="000252E6"/>
    <w:rsid w:val="00025D0E"/>
    <w:rsid w:val="00026051"/>
    <w:rsid w:val="0002621F"/>
    <w:rsid w:val="000262C2"/>
    <w:rsid w:val="000263DC"/>
    <w:rsid w:val="00026BED"/>
    <w:rsid w:val="00026E23"/>
    <w:rsid w:val="0002779F"/>
    <w:rsid w:val="00027844"/>
    <w:rsid w:val="000278B8"/>
    <w:rsid w:val="00030347"/>
    <w:rsid w:val="0003054C"/>
    <w:rsid w:val="00030A15"/>
    <w:rsid w:val="00031A35"/>
    <w:rsid w:val="00031D5A"/>
    <w:rsid w:val="00032083"/>
    <w:rsid w:val="000323AA"/>
    <w:rsid w:val="00032620"/>
    <w:rsid w:val="00032BF2"/>
    <w:rsid w:val="00032D6F"/>
    <w:rsid w:val="00033129"/>
    <w:rsid w:val="000332F0"/>
    <w:rsid w:val="00033C7C"/>
    <w:rsid w:val="00033ED3"/>
    <w:rsid w:val="00034165"/>
    <w:rsid w:val="000343C5"/>
    <w:rsid w:val="00034677"/>
    <w:rsid w:val="00034AFB"/>
    <w:rsid w:val="000351E5"/>
    <w:rsid w:val="00035507"/>
    <w:rsid w:val="00035680"/>
    <w:rsid w:val="0003571B"/>
    <w:rsid w:val="000357B8"/>
    <w:rsid w:val="00035D8D"/>
    <w:rsid w:val="00035DB0"/>
    <w:rsid w:val="0003617F"/>
    <w:rsid w:val="00036EC6"/>
    <w:rsid w:val="000370F4"/>
    <w:rsid w:val="000375A4"/>
    <w:rsid w:val="00040127"/>
    <w:rsid w:val="000413A1"/>
    <w:rsid w:val="0004274D"/>
    <w:rsid w:val="00042D6F"/>
    <w:rsid w:val="00042EE3"/>
    <w:rsid w:val="00042FB8"/>
    <w:rsid w:val="00043FA1"/>
    <w:rsid w:val="00044216"/>
    <w:rsid w:val="00044831"/>
    <w:rsid w:val="00044B88"/>
    <w:rsid w:val="00044D54"/>
    <w:rsid w:val="00044EA8"/>
    <w:rsid w:val="00045D7E"/>
    <w:rsid w:val="00045DB5"/>
    <w:rsid w:val="000460E3"/>
    <w:rsid w:val="000461F5"/>
    <w:rsid w:val="00046216"/>
    <w:rsid w:val="0004665A"/>
    <w:rsid w:val="0004675F"/>
    <w:rsid w:val="00046B81"/>
    <w:rsid w:val="0004774F"/>
    <w:rsid w:val="00047771"/>
    <w:rsid w:val="00050301"/>
    <w:rsid w:val="00050583"/>
    <w:rsid w:val="00050DCB"/>
    <w:rsid w:val="0005106D"/>
    <w:rsid w:val="000515C7"/>
    <w:rsid w:val="00051A9A"/>
    <w:rsid w:val="00051AFC"/>
    <w:rsid w:val="0005294A"/>
    <w:rsid w:val="00052ADE"/>
    <w:rsid w:val="00052F3F"/>
    <w:rsid w:val="000532FA"/>
    <w:rsid w:val="000534E9"/>
    <w:rsid w:val="00053924"/>
    <w:rsid w:val="00053E3A"/>
    <w:rsid w:val="000547A0"/>
    <w:rsid w:val="00054AB6"/>
    <w:rsid w:val="00054FC7"/>
    <w:rsid w:val="000553A7"/>
    <w:rsid w:val="00055901"/>
    <w:rsid w:val="00055B6A"/>
    <w:rsid w:val="00056115"/>
    <w:rsid w:val="000564B1"/>
    <w:rsid w:val="000565B4"/>
    <w:rsid w:val="00056B97"/>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D6"/>
    <w:rsid w:val="00063E72"/>
    <w:rsid w:val="000643A8"/>
    <w:rsid w:val="0006455E"/>
    <w:rsid w:val="00064F29"/>
    <w:rsid w:val="000651E8"/>
    <w:rsid w:val="0006597E"/>
    <w:rsid w:val="00065AED"/>
    <w:rsid w:val="000662C6"/>
    <w:rsid w:val="000666C5"/>
    <w:rsid w:val="000671F8"/>
    <w:rsid w:val="000702D4"/>
    <w:rsid w:val="0007095E"/>
    <w:rsid w:val="00070CAE"/>
    <w:rsid w:val="00070EFF"/>
    <w:rsid w:val="000711D6"/>
    <w:rsid w:val="00071431"/>
    <w:rsid w:val="000714F0"/>
    <w:rsid w:val="0007178B"/>
    <w:rsid w:val="00071CC0"/>
    <w:rsid w:val="00071FD9"/>
    <w:rsid w:val="000722FA"/>
    <w:rsid w:val="00072437"/>
    <w:rsid w:val="0007264D"/>
    <w:rsid w:val="00072BBA"/>
    <w:rsid w:val="00072D90"/>
    <w:rsid w:val="00074B93"/>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475"/>
    <w:rsid w:val="00085540"/>
    <w:rsid w:val="000856B0"/>
    <w:rsid w:val="00085A6C"/>
    <w:rsid w:val="00085F02"/>
    <w:rsid w:val="00086ADB"/>
    <w:rsid w:val="00086B41"/>
    <w:rsid w:val="00086DBC"/>
    <w:rsid w:val="00087577"/>
    <w:rsid w:val="0008758B"/>
    <w:rsid w:val="000878D9"/>
    <w:rsid w:val="00087FE2"/>
    <w:rsid w:val="000906FF"/>
    <w:rsid w:val="00090AC9"/>
    <w:rsid w:val="00090B6C"/>
    <w:rsid w:val="00090E68"/>
    <w:rsid w:val="00091081"/>
    <w:rsid w:val="00091376"/>
    <w:rsid w:val="0009182A"/>
    <w:rsid w:val="000925E9"/>
    <w:rsid w:val="000926C6"/>
    <w:rsid w:val="00092FCA"/>
    <w:rsid w:val="00092FCF"/>
    <w:rsid w:val="0009395B"/>
    <w:rsid w:val="00093A40"/>
    <w:rsid w:val="00093ABB"/>
    <w:rsid w:val="00093DAB"/>
    <w:rsid w:val="00094288"/>
    <w:rsid w:val="00094B89"/>
    <w:rsid w:val="00094CBC"/>
    <w:rsid w:val="00094DE9"/>
    <w:rsid w:val="00095196"/>
    <w:rsid w:val="0009547D"/>
    <w:rsid w:val="00095AA2"/>
    <w:rsid w:val="00095DA7"/>
    <w:rsid w:val="0009666A"/>
    <w:rsid w:val="00096A87"/>
    <w:rsid w:val="000970F6"/>
    <w:rsid w:val="000A006E"/>
    <w:rsid w:val="000A0267"/>
    <w:rsid w:val="000A1523"/>
    <w:rsid w:val="000A17F4"/>
    <w:rsid w:val="000A1A8E"/>
    <w:rsid w:val="000A1ADA"/>
    <w:rsid w:val="000A1DAC"/>
    <w:rsid w:val="000A1E5F"/>
    <w:rsid w:val="000A1F90"/>
    <w:rsid w:val="000A2226"/>
    <w:rsid w:val="000A279A"/>
    <w:rsid w:val="000A2A9B"/>
    <w:rsid w:val="000A2C11"/>
    <w:rsid w:val="000A2F80"/>
    <w:rsid w:val="000A4592"/>
    <w:rsid w:val="000A4D22"/>
    <w:rsid w:val="000A4F80"/>
    <w:rsid w:val="000A5921"/>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92F"/>
    <w:rsid w:val="000B2FBD"/>
    <w:rsid w:val="000B3359"/>
    <w:rsid w:val="000B3B84"/>
    <w:rsid w:val="000B3DC3"/>
    <w:rsid w:val="000B3F91"/>
    <w:rsid w:val="000B47E2"/>
    <w:rsid w:val="000B4A89"/>
    <w:rsid w:val="000B4AC0"/>
    <w:rsid w:val="000B4B93"/>
    <w:rsid w:val="000B4DA5"/>
    <w:rsid w:val="000B4F52"/>
    <w:rsid w:val="000B517D"/>
    <w:rsid w:val="000B55AA"/>
    <w:rsid w:val="000B56F5"/>
    <w:rsid w:val="000B5807"/>
    <w:rsid w:val="000B6073"/>
    <w:rsid w:val="000B6338"/>
    <w:rsid w:val="000B64C5"/>
    <w:rsid w:val="000B6E2B"/>
    <w:rsid w:val="000B786A"/>
    <w:rsid w:val="000B792E"/>
    <w:rsid w:val="000C00F8"/>
    <w:rsid w:val="000C080B"/>
    <w:rsid w:val="000C0F14"/>
    <w:rsid w:val="000C1224"/>
    <w:rsid w:val="000C1ADE"/>
    <w:rsid w:val="000C2011"/>
    <w:rsid w:val="000C2180"/>
    <w:rsid w:val="000C2596"/>
    <w:rsid w:val="000C28FA"/>
    <w:rsid w:val="000C2C82"/>
    <w:rsid w:val="000C318A"/>
    <w:rsid w:val="000C363E"/>
    <w:rsid w:val="000C3B66"/>
    <w:rsid w:val="000C3D05"/>
    <w:rsid w:val="000C405C"/>
    <w:rsid w:val="000C410D"/>
    <w:rsid w:val="000C4680"/>
    <w:rsid w:val="000C5DB3"/>
    <w:rsid w:val="000C5E79"/>
    <w:rsid w:val="000C6A67"/>
    <w:rsid w:val="000C72B3"/>
    <w:rsid w:val="000C7308"/>
    <w:rsid w:val="000C7460"/>
    <w:rsid w:val="000C747E"/>
    <w:rsid w:val="000D0E13"/>
    <w:rsid w:val="000D1793"/>
    <w:rsid w:val="000D2ED1"/>
    <w:rsid w:val="000D320E"/>
    <w:rsid w:val="000D3288"/>
    <w:rsid w:val="000D3492"/>
    <w:rsid w:val="000D37CC"/>
    <w:rsid w:val="000D3AB5"/>
    <w:rsid w:val="000D3D69"/>
    <w:rsid w:val="000D419B"/>
    <w:rsid w:val="000D426E"/>
    <w:rsid w:val="000D4F5C"/>
    <w:rsid w:val="000D4F9C"/>
    <w:rsid w:val="000D5350"/>
    <w:rsid w:val="000D53FB"/>
    <w:rsid w:val="000D570F"/>
    <w:rsid w:val="000D6498"/>
    <w:rsid w:val="000D66AD"/>
    <w:rsid w:val="000D6A19"/>
    <w:rsid w:val="000D6E48"/>
    <w:rsid w:val="000D6E9E"/>
    <w:rsid w:val="000D7155"/>
    <w:rsid w:val="000D7467"/>
    <w:rsid w:val="000D751D"/>
    <w:rsid w:val="000E012A"/>
    <w:rsid w:val="000E08B3"/>
    <w:rsid w:val="000E0995"/>
    <w:rsid w:val="000E0CB7"/>
    <w:rsid w:val="000E0E63"/>
    <w:rsid w:val="000E155A"/>
    <w:rsid w:val="000E1871"/>
    <w:rsid w:val="000E19E5"/>
    <w:rsid w:val="000E1FB2"/>
    <w:rsid w:val="000E2289"/>
    <w:rsid w:val="000E2491"/>
    <w:rsid w:val="000E2EA7"/>
    <w:rsid w:val="000E3856"/>
    <w:rsid w:val="000E3E10"/>
    <w:rsid w:val="000E489B"/>
    <w:rsid w:val="000E491C"/>
    <w:rsid w:val="000E4930"/>
    <w:rsid w:val="000E4C5E"/>
    <w:rsid w:val="000E5192"/>
    <w:rsid w:val="000E5DB3"/>
    <w:rsid w:val="000E5F2B"/>
    <w:rsid w:val="000E6609"/>
    <w:rsid w:val="000E691D"/>
    <w:rsid w:val="000E6EDA"/>
    <w:rsid w:val="000E7462"/>
    <w:rsid w:val="000E7650"/>
    <w:rsid w:val="000E790D"/>
    <w:rsid w:val="000E7C92"/>
    <w:rsid w:val="000E7DA2"/>
    <w:rsid w:val="000F0000"/>
    <w:rsid w:val="000F01BE"/>
    <w:rsid w:val="000F0218"/>
    <w:rsid w:val="000F0451"/>
    <w:rsid w:val="000F04D9"/>
    <w:rsid w:val="000F0526"/>
    <w:rsid w:val="000F1153"/>
    <w:rsid w:val="000F1FD1"/>
    <w:rsid w:val="000F210D"/>
    <w:rsid w:val="000F22FC"/>
    <w:rsid w:val="000F2709"/>
    <w:rsid w:val="000F323E"/>
    <w:rsid w:val="000F33E5"/>
    <w:rsid w:val="000F3C4E"/>
    <w:rsid w:val="000F46FF"/>
    <w:rsid w:val="000F4FAB"/>
    <w:rsid w:val="000F4FC1"/>
    <w:rsid w:val="000F500D"/>
    <w:rsid w:val="000F5798"/>
    <w:rsid w:val="000F5F2A"/>
    <w:rsid w:val="000F6196"/>
    <w:rsid w:val="000F65D6"/>
    <w:rsid w:val="000F66C4"/>
    <w:rsid w:val="000F6A61"/>
    <w:rsid w:val="000F6CA3"/>
    <w:rsid w:val="000F73D4"/>
    <w:rsid w:val="000F77A0"/>
    <w:rsid w:val="000F7C5F"/>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215"/>
    <w:rsid w:val="00103619"/>
    <w:rsid w:val="00103929"/>
    <w:rsid w:val="00103F25"/>
    <w:rsid w:val="001042EA"/>
    <w:rsid w:val="00104559"/>
    <w:rsid w:val="00104CB7"/>
    <w:rsid w:val="00104CBF"/>
    <w:rsid w:val="00104E33"/>
    <w:rsid w:val="001053C1"/>
    <w:rsid w:val="00105BCE"/>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5150"/>
    <w:rsid w:val="001154A2"/>
    <w:rsid w:val="001157E2"/>
    <w:rsid w:val="00115CA7"/>
    <w:rsid w:val="00115ED3"/>
    <w:rsid w:val="0011620B"/>
    <w:rsid w:val="00116587"/>
    <w:rsid w:val="00116997"/>
    <w:rsid w:val="00116D8E"/>
    <w:rsid w:val="001172D4"/>
    <w:rsid w:val="00117868"/>
    <w:rsid w:val="00117E3A"/>
    <w:rsid w:val="001204A7"/>
    <w:rsid w:val="001209AE"/>
    <w:rsid w:val="00120B60"/>
    <w:rsid w:val="00120BC9"/>
    <w:rsid w:val="001215A2"/>
    <w:rsid w:val="00121914"/>
    <w:rsid w:val="00121B7A"/>
    <w:rsid w:val="00121C3A"/>
    <w:rsid w:val="001223EF"/>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276BB"/>
    <w:rsid w:val="001302B0"/>
    <w:rsid w:val="001306EC"/>
    <w:rsid w:val="00130934"/>
    <w:rsid w:val="00130B76"/>
    <w:rsid w:val="00130FD0"/>
    <w:rsid w:val="0013103F"/>
    <w:rsid w:val="001312D5"/>
    <w:rsid w:val="001313E7"/>
    <w:rsid w:val="00132010"/>
    <w:rsid w:val="00132DE7"/>
    <w:rsid w:val="00132F7E"/>
    <w:rsid w:val="00133786"/>
    <w:rsid w:val="0013379C"/>
    <w:rsid w:val="00133883"/>
    <w:rsid w:val="00133D88"/>
    <w:rsid w:val="0013400C"/>
    <w:rsid w:val="00134460"/>
    <w:rsid w:val="0013454D"/>
    <w:rsid w:val="0013462E"/>
    <w:rsid w:val="00134932"/>
    <w:rsid w:val="001349C5"/>
    <w:rsid w:val="00135D06"/>
    <w:rsid w:val="00135E57"/>
    <w:rsid w:val="00135F56"/>
    <w:rsid w:val="0013609E"/>
    <w:rsid w:val="001360B9"/>
    <w:rsid w:val="0013627F"/>
    <w:rsid w:val="00136329"/>
    <w:rsid w:val="00137A9B"/>
    <w:rsid w:val="00137C2D"/>
    <w:rsid w:val="0014033A"/>
    <w:rsid w:val="0014053C"/>
    <w:rsid w:val="00141959"/>
    <w:rsid w:val="00141C30"/>
    <w:rsid w:val="00142493"/>
    <w:rsid w:val="0014255A"/>
    <w:rsid w:val="00142978"/>
    <w:rsid w:val="00142C95"/>
    <w:rsid w:val="0014300B"/>
    <w:rsid w:val="001434D1"/>
    <w:rsid w:val="0014370B"/>
    <w:rsid w:val="0014377B"/>
    <w:rsid w:val="00143A43"/>
    <w:rsid w:val="001442FF"/>
    <w:rsid w:val="0014434E"/>
    <w:rsid w:val="00144450"/>
    <w:rsid w:val="001444A6"/>
    <w:rsid w:val="0014457C"/>
    <w:rsid w:val="00144594"/>
    <w:rsid w:val="001446FE"/>
    <w:rsid w:val="00144D6A"/>
    <w:rsid w:val="00145166"/>
    <w:rsid w:val="00145698"/>
    <w:rsid w:val="00145CBD"/>
    <w:rsid w:val="00145EE6"/>
    <w:rsid w:val="00146677"/>
    <w:rsid w:val="001467D7"/>
    <w:rsid w:val="001475F8"/>
    <w:rsid w:val="0014763F"/>
    <w:rsid w:val="001479A7"/>
    <w:rsid w:val="00147BFA"/>
    <w:rsid w:val="001502B3"/>
    <w:rsid w:val="00150325"/>
    <w:rsid w:val="00150626"/>
    <w:rsid w:val="00150B98"/>
    <w:rsid w:val="00151CAD"/>
    <w:rsid w:val="0015236F"/>
    <w:rsid w:val="00153D3C"/>
    <w:rsid w:val="001544BE"/>
    <w:rsid w:val="00154CE5"/>
    <w:rsid w:val="00155323"/>
    <w:rsid w:val="00155594"/>
    <w:rsid w:val="00156936"/>
    <w:rsid w:val="00156D31"/>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8E6"/>
    <w:rsid w:val="001659A2"/>
    <w:rsid w:val="00165BC5"/>
    <w:rsid w:val="00165C1A"/>
    <w:rsid w:val="00165CC0"/>
    <w:rsid w:val="001672F8"/>
    <w:rsid w:val="00167E11"/>
    <w:rsid w:val="00170587"/>
    <w:rsid w:val="00170620"/>
    <w:rsid w:val="0017158B"/>
    <w:rsid w:val="00171784"/>
    <w:rsid w:val="00171811"/>
    <w:rsid w:val="0017186A"/>
    <w:rsid w:val="00171B3C"/>
    <w:rsid w:val="00171F1D"/>
    <w:rsid w:val="00172928"/>
    <w:rsid w:val="00173074"/>
    <w:rsid w:val="001732F9"/>
    <w:rsid w:val="00173643"/>
    <w:rsid w:val="00173D97"/>
    <w:rsid w:val="00173E91"/>
    <w:rsid w:val="00174203"/>
    <w:rsid w:val="00175273"/>
    <w:rsid w:val="0017561A"/>
    <w:rsid w:val="00175D2D"/>
    <w:rsid w:val="00175FA6"/>
    <w:rsid w:val="00176336"/>
    <w:rsid w:val="00176991"/>
    <w:rsid w:val="00176E7E"/>
    <w:rsid w:val="00177206"/>
    <w:rsid w:val="00177C6F"/>
    <w:rsid w:val="001807CA"/>
    <w:rsid w:val="001809B8"/>
    <w:rsid w:val="00180E3D"/>
    <w:rsid w:val="00180F20"/>
    <w:rsid w:val="00181168"/>
    <w:rsid w:val="00181C85"/>
    <w:rsid w:val="00181E12"/>
    <w:rsid w:val="00182583"/>
    <w:rsid w:val="0018266A"/>
    <w:rsid w:val="00182A55"/>
    <w:rsid w:val="00182BCD"/>
    <w:rsid w:val="001839FE"/>
    <w:rsid w:val="00183CFD"/>
    <w:rsid w:val="00184D4D"/>
    <w:rsid w:val="00184F9D"/>
    <w:rsid w:val="0018504C"/>
    <w:rsid w:val="00185800"/>
    <w:rsid w:val="00185896"/>
    <w:rsid w:val="00186142"/>
    <w:rsid w:val="0018658C"/>
    <w:rsid w:val="001866BB"/>
    <w:rsid w:val="00186824"/>
    <w:rsid w:val="00186FA2"/>
    <w:rsid w:val="0018789E"/>
    <w:rsid w:val="00187D9C"/>
    <w:rsid w:val="001902AF"/>
    <w:rsid w:val="001904D0"/>
    <w:rsid w:val="001910A5"/>
    <w:rsid w:val="00191961"/>
    <w:rsid w:val="00191AF4"/>
    <w:rsid w:val="00191B68"/>
    <w:rsid w:val="00191D50"/>
    <w:rsid w:val="00191E4F"/>
    <w:rsid w:val="00192277"/>
    <w:rsid w:val="001922C3"/>
    <w:rsid w:val="0019245D"/>
    <w:rsid w:val="001926DA"/>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94"/>
    <w:rsid w:val="001A4CC5"/>
    <w:rsid w:val="001A4D97"/>
    <w:rsid w:val="001A5139"/>
    <w:rsid w:val="001A515C"/>
    <w:rsid w:val="001A517F"/>
    <w:rsid w:val="001A5284"/>
    <w:rsid w:val="001A55D3"/>
    <w:rsid w:val="001A56C6"/>
    <w:rsid w:val="001A59D6"/>
    <w:rsid w:val="001A606D"/>
    <w:rsid w:val="001A6578"/>
    <w:rsid w:val="001A69AC"/>
    <w:rsid w:val="001A6AED"/>
    <w:rsid w:val="001A6AF9"/>
    <w:rsid w:val="001A71C0"/>
    <w:rsid w:val="001A75F7"/>
    <w:rsid w:val="001A7E0E"/>
    <w:rsid w:val="001B01F1"/>
    <w:rsid w:val="001B03DB"/>
    <w:rsid w:val="001B09E5"/>
    <w:rsid w:val="001B0B9B"/>
    <w:rsid w:val="001B0C5E"/>
    <w:rsid w:val="001B1167"/>
    <w:rsid w:val="001B1880"/>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EE"/>
    <w:rsid w:val="001C02B8"/>
    <w:rsid w:val="001C047A"/>
    <w:rsid w:val="001C0929"/>
    <w:rsid w:val="001C09F8"/>
    <w:rsid w:val="001C0B4F"/>
    <w:rsid w:val="001C16B4"/>
    <w:rsid w:val="001C16F6"/>
    <w:rsid w:val="001C1AED"/>
    <w:rsid w:val="001C228B"/>
    <w:rsid w:val="001C2789"/>
    <w:rsid w:val="001C2ABE"/>
    <w:rsid w:val="001C2F66"/>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C7F87"/>
    <w:rsid w:val="001D0124"/>
    <w:rsid w:val="001D02A6"/>
    <w:rsid w:val="001D0E5F"/>
    <w:rsid w:val="001D1AB8"/>
    <w:rsid w:val="001D1CEA"/>
    <w:rsid w:val="001D2540"/>
    <w:rsid w:val="001D2546"/>
    <w:rsid w:val="001D255E"/>
    <w:rsid w:val="001D2924"/>
    <w:rsid w:val="001D2C30"/>
    <w:rsid w:val="001D2D6A"/>
    <w:rsid w:val="001D32B1"/>
    <w:rsid w:val="001D3312"/>
    <w:rsid w:val="001D358A"/>
    <w:rsid w:val="001D3A2D"/>
    <w:rsid w:val="001D3ECB"/>
    <w:rsid w:val="001D3F2E"/>
    <w:rsid w:val="001D4265"/>
    <w:rsid w:val="001D45A4"/>
    <w:rsid w:val="001D4D75"/>
    <w:rsid w:val="001D5025"/>
    <w:rsid w:val="001D524B"/>
    <w:rsid w:val="001D541E"/>
    <w:rsid w:val="001D54DA"/>
    <w:rsid w:val="001D554A"/>
    <w:rsid w:val="001D61B1"/>
    <w:rsid w:val="001D62ED"/>
    <w:rsid w:val="001D678E"/>
    <w:rsid w:val="001D6B6D"/>
    <w:rsid w:val="001D6D79"/>
    <w:rsid w:val="001D6F95"/>
    <w:rsid w:val="001D71FE"/>
    <w:rsid w:val="001D74C7"/>
    <w:rsid w:val="001D756D"/>
    <w:rsid w:val="001E05B9"/>
    <w:rsid w:val="001E05E5"/>
    <w:rsid w:val="001E07BE"/>
    <w:rsid w:val="001E1304"/>
    <w:rsid w:val="001E196E"/>
    <w:rsid w:val="001E2845"/>
    <w:rsid w:val="001E30CE"/>
    <w:rsid w:val="001E31D8"/>
    <w:rsid w:val="001E3403"/>
    <w:rsid w:val="001E3C26"/>
    <w:rsid w:val="001E3DBF"/>
    <w:rsid w:val="001E59F9"/>
    <w:rsid w:val="001E5AE2"/>
    <w:rsid w:val="001E6020"/>
    <w:rsid w:val="001E6942"/>
    <w:rsid w:val="001E6C1F"/>
    <w:rsid w:val="001E6E0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C3C"/>
    <w:rsid w:val="001F40F0"/>
    <w:rsid w:val="001F438C"/>
    <w:rsid w:val="001F4629"/>
    <w:rsid w:val="001F47D6"/>
    <w:rsid w:val="001F48BC"/>
    <w:rsid w:val="001F4946"/>
    <w:rsid w:val="001F4A41"/>
    <w:rsid w:val="001F5715"/>
    <w:rsid w:val="001F575F"/>
    <w:rsid w:val="001F5797"/>
    <w:rsid w:val="001F6521"/>
    <w:rsid w:val="001F6760"/>
    <w:rsid w:val="001F6769"/>
    <w:rsid w:val="001F6B0F"/>
    <w:rsid w:val="001F7B7B"/>
    <w:rsid w:val="00200761"/>
    <w:rsid w:val="00200D51"/>
    <w:rsid w:val="00200D85"/>
    <w:rsid w:val="00201AED"/>
    <w:rsid w:val="00202719"/>
    <w:rsid w:val="00202893"/>
    <w:rsid w:val="00202A9B"/>
    <w:rsid w:val="00203966"/>
    <w:rsid w:val="00204033"/>
    <w:rsid w:val="0020489E"/>
    <w:rsid w:val="00204A73"/>
    <w:rsid w:val="002050F8"/>
    <w:rsid w:val="002053E5"/>
    <w:rsid w:val="00205406"/>
    <w:rsid w:val="0020566C"/>
    <w:rsid w:val="00207162"/>
    <w:rsid w:val="00207204"/>
    <w:rsid w:val="00207224"/>
    <w:rsid w:val="002078C8"/>
    <w:rsid w:val="002101DD"/>
    <w:rsid w:val="00210211"/>
    <w:rsid w:val="0021025F"/>
    <w:rsid w:val="00210623"/>
    <w:rsid w:val="0021096F"/>
    <w:rsid w:val="002109E3"/>
    <w:rsid w:val="00210F02"/>
    <w:rsid w:val="00211262"/>
    <w:rsid w:val="002119FA"/>
    <w:rsid w:val="00211B91"/>
    <w:rsid w:val="00212840"/>
    <w:rsid w:val="0021288B"/>
    <w:rsid w:val="00212CAB"/>
    <w:rsid w:val="00212CE4"/>
    <w:rsid w:val="00213118"/>
    <w:rsid w:val="002136F8"/>
    <w:rsid w:val="00213787"/>
    <w:rsid w:val="00213875"/>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59D"/>
    <w:rsid w:val="00222763"/>
    <w:rsid w:val="00223076"/>
    <w:rsid w:val="002230A1"/>
    <w:rsid w:val="002231DA"/>
    <w:rsid w:val="00223535"/>
    <w:rsid w:val="00223A85"/>
    <w:rsid w:val="00224501"/>
    <w:rsid w:val="0022467B"/>
    <w:rsid w:val="002247A4"/>
    <w:rsid w:val="002247CC"/>
    <w:rsid w:val="0022481E"/>
    <w:rsid w:val="00224987"/>
    <w:rsid w:val="002249EB"/>
    <w:rsid w:val="00225467"/>
    <w:rsid w:val="0022639D"/>
    <w:rsid w:val="002266C7"/>
    <w:rsid w:val="00226A29"/>
    <w:rsid w:val="00226BCD"/>
    <w:rsid w:val="00226E1D"/>
    <w:rsid w:val="002270B5"/>
    <w:rsid w:val="00230697"/>
    <w:rsid w:val="00230755"/>
    <w:rsid w:val="00230AC9"/>
    <w:rsid w:val="00230D8C"/>
    <w:rsid w:val="002317F5"/>
    <w:rsid w:val="0023237D"/>
    <w:rsid w:val="0023301D"/>
    <w:rsid w:val="00233208"/>
    <w:rsid w:val="002332BD"/>
    <w:rsid w:val="0023355B"/>
    <w:rsid w:val="002336F9"/>
    <w:rsid w:val="00233BC2"/>
    <w:rsid w:val="00233FD3"/>
    <w:rsid w:val="00234482"/>
    <w:rsid w:val="0023448C"/>
    <w:rsid w:val="00234BA7"/>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03F6"/>
    <w:rsid w:val="002418E9"/>
    <w:rsid w:val="00242535"/>
    <w:rsid w:val="00243AFA"/>
    <w:rsid w:val="00244860"/>
    <w:rsid w:val="00244ECC"/>
    <w:rsid w:val="002464A4"/>
    <w:rsid w:val="0024650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DB4"/>
    <w:rsid w:val="00251E7C"/>
    <w:rsid w:val="0025205E"/>
    <w:rsid w:val="002521ED"/>
    <w:rsid w:val="00252225"/>
    <w:rsid w:val="00252380"/>
    <w:rsid w:val="00252775"/>
    <w:rsid w:val="00252AFE"/>
    <w:rsid w:val="00252F36"/>
    <w:rsid w:val="00252FC2"/>
    <w:rsid w:val="00253977"/>
    <w:rsid w:val="00253FF9"/>
    <w:rsid w:val="00254B54"/>
    <w:rsid w:val="0025518F"/>
    <w:rsid w:val="00255975"/>
    <w:rsid w:val="002559DF"/>
    <w:rsid w:val="00255A21"/>
    <w:rsid w:val="00255E54"/>
    <w:rsid w:val="00256B08"/>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5A88"/>
    <w:rsid w:val="00266223"/>
    <w:rsid w:val="00266AF7"/>
    <w:rsid w:val="002679B0"/>
    <w:rsid w:val="00267D15"/>
    <w:rsid w:val="00267E6A"/>
    <w:rsid w:val="00270A9A"/>
    <w:rsid w:val="00270B72"/>
    <w:rsid w:val="00270FC1"/>
    <w:rsid w:val="00271836"/>
    <w:rsid w:val="00271F65"/>
    <w:rsid w:val="002726D3"/>
    <w:rsid w:val="002728B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C93"/>
    <w:rsid w:val="00277DB6"/>
    <w:rsid w:val="0028024D"/>
    <w:rsid w:val="0028092C"/>
    <w:rsid w:val="00280CF3"/>
    <w:rsid w:val="0028158C"/>
    <w:rsid w:val="002815BA"/>
    <w:rsid w:val="002817B8"/>
    <w:rsid w:val="0028198C"/>
    <w:rsid w:val="00281A69"/>
    <w:rsid w:val="00281FA0"/>
    <w:rsid w:val="00282135"/>
    <w:rsid w:val="002826E5"/>
    <w:rsid w:val="00282D25"/>
    <w:rsid w:val="00282D7A"/>
    <w:rsid w:val="00282E54"/>
    <w:rsid w:val="00284062"/>
    <w:rsid w:val="00284965"/>
    <w:rsid w:val="002852F5"/>
    <w:rsid w:val="002860F1"/>
    <w:rsid w:val="0028725E"/>
    <w:rsid w:val="0028771E"/>
    <w:rsid w:val="00287934"/>
    <w:rsid w:val="00290425"/>
    <w:rsid w:val="002904DF"/>
    <w:rsid w:val="00290688"/>
    <w:rsid w:val="0029079E"/>
    <w:rsid w:val="002909B4"/>
    <w:rsid w:val="00291075"/>
    <w:rsid w:val="00291170"/>
    <w:rsid w:val="002912BF"/>
    <w:rsid w:val="0029135F"/>
    <w:rsid w:val="002914C6"/>
    <w:rsid w:val="00291923"/>
    <w:rsid w:val="0029242A"/>
    <w:rsid w:val="002928C7"/>
    <w:rsid w:val="00292CA9"/>
    <w:rsid w:val="00292E63"/>
    <w:rsid w:val="00293199"/>
    <w:rsid w:val="00293425"/>
    <w:rsid w:val="00293C97"/>
    <w:rsid w:val="00293FF2"/>
    <w:rsid w:val="00294A39"/>
    <w:rsid w:val="00294ABC"/>
    <w:rsid w:val="00294E96"/>
    <w:rsid w:val="00295230"/>
    <w:rsid w:val="0029553F"/>
    <w:rsid w:val="002959D8"/>
    <w:rsid w:val="00295B97"/>
    <w:rsid w:val="00295F7A"/>
    <w:rsid w:val="00296055"/>
    <w:rsid w:val="0029676B"/>
    <w:rsid w:val="002969C2"/>
    <w:rsid w:val="00296F6D"/>
    <w:rsid w:val="0029714B"/>
    <w:rsid w:val="0029727E"/>
    <w:rsid w:val="002974AB"/>
    <w:rsid w:val="00297746"/>
    <w:rsid w:val="002A0293"/>
    <w:rsid w:val="002A0639"/>
    <w:rsid w:val="002A08E0"/>
    <w:rsid w:val="002A0CE9"/>
    <w:rsid w:val="002A0D6C"/>
    <w:rsid w:val="002A0EC9"/>
    <w:rsid w:val="002A16AF"/>
    <w:rsid w:val="002A1A31"/>
    <w:rsid w:val="002A1F0C"/>
    <w:rsid w:val="002A220D"/>
    <w:rsid w:val="002A2427"/>
    <w:rsid w:val="002A2A69"/>
    <w:rsid w:val="002A2C8E"/>
    <w:rsid w:val="002A30D6"/>
    <w:rsid w:val="002A30F4"/>
    <w:rsid w:val="002A3515"/>
    <w:rsid w:val="002A3547"/>
    <w:rsid w:val="002A3729"/>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F20"/>
    <w:rsid w:val="002B031C"/>
    <w:rsid w:val="002B087C"/>
    <w:rsid w:val="002B0F27"/>
    <w:rsid w:val="002B0F72"/>
    <w:rsid w:val="002B0FEC"/>
    <w:rsid w:val="002B106C"/>
    <w:rsid w:val="002B12C8"/>
    <w:rsid w:val="002B1714"/>
    <w:rsid w:val="002B1A79"/>
    <w:rsid w:val="002B1B24"/>
    <w:rsid w:val="002B338A"/>
    <w:rsid w:val="002B3AF7"/>
    <w:rsid w:val="002B3DEA"/>
    <w:rsid w:val="002B3E0A"/>
    <w:rsid w:val="002B44F9"/>
    <w:rsid w:val="002B452A"/>
    <w:rsid w:val="002B4748"/>
    <w:rsid w:val="002B4C9D"/>
    <w:rsid w:val="002B5486"/>
    <w:rsid w:val="002B57FB"/>
    <w:rsid w:val="002B5F56"/>
    <w:rsid w:val="002B5FB9"/>
    <w:rsid w:val="002B6197"/>
    <w:rsid w:val="002B6A0E"/>
    <w:rsid w:val="002B6FBA"/>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2AF"/>
    <w:rsid w:val="002C42EF"/>
    <w:rsid w:val="002C4358"/>
    <w:rsid w:val="002C48C8"/>
    <w:rsid w:val="002C544D"/>
    <w:rsid w:val="002C55C6"/>
    <w:rsid w:val="002C5A07"/>
    <w:rsid w:val="002C5A54"/>
    <w:rsid w:val="002C624F"/>
    <w:rsid w:val="002C64C3"/>
    <w:rsid w:val="002C65F5"/>
    <w:rsid w:val="002C65FB"/>
    <w:rsid w:val="002C67EB"/>
    <w:rsid w:val="002C7067"/>
    <w:rsid w:val="002C7367"/>
    <w:rsid w:val="002C74BD"/>
    <w:rsid w:val="002C7A61"/>
    <w:rsid w:val="002D06F3"/>
    <w:rsid w:val="002D1537"/>
    <w:rsid w:val="002D183C"/>
    <w:rsid w:val="002D1CED"/>
    <w:rsid w:val="002D1D7D"/>
    <w:rsid w:val="002D1E4A"/>
    <w:rsid w:val="002D2A25"/>
    <w:rsid w:val="002D2B04"/>
    <w:rsid w:val="002D2C93"/>
    <w:rsid w:val="002D3025"/>
    <w:rsid w:val="002D3511"/>
    <w:rsid w:val="002D3B7C"/>
    <w:rsid w:val="002D400C"/>
    <w:rsid w:val="002D401B"/>
    <w:rsid w:val="002D4563"/>
    <w:rsid w:val="002D465C"/>
    <w:rsid w:val="002D4A21"/>
    <w:rsid w:val="002D4E45"/>
    <w:rsid w:val="002D52F3"/>
    <w:rsid w:val="002D549A"/>
    <w:rsid w:val="002D6594"/>
    <w:rsid w:val="002D65AD"/>
    <w:rsid w:val="002D6AEF"/>
    <w:rsid w:val="002D70D6"/>
    <w:rsid w:val="002D7C4B"/>
    <w:rsid w:val="002D7DA9"/>
    <w:rsid w:val="002E1383"/>
    <w:rsid w:val="002E141B"/>
    <w:rsid w:val="002E178C"/>
    <w:rsid w:val="002E1C23"/>
    <w:rsid w:val="002E21FE"/>
    <w:rsid w:val="002E25CA"/>
    <w:rsid w:val="002E2ADA"/>
    <w:rsid w:val="002E2EDD"/>
    <w:rsid w:val="002E3F00"/>
    <w:rsid w:val="002E4030"/>
    <w:rsid w:val="002E4543"/>
    <w:rsid w:val="002E463D"/>
    <w:rsid w:val="002E46EE"/>
    <w:rsid w:val="002E47C7"/>
    <w:rsid w:val="002E4C3D"/>
    <w:rsid w:val="002E51CA"/>
    <w:rsid w:val="002E53CD"/>
    <w:rsid w:val="002E56AD"/>
    <w:rsid w:val="002E5874"/>
    <w:rsid w:val="002E59E3"/>
    <w:rsid w:val="002E5D6D"/>
    <w:rsid w:val="002E5F36"/>
    <w:rsid w:val="002E624F"/>
    <w:rsid w:val="002E648C"/>
    <w:rsid w:val="002E674A"/>
    <w:rsid w:val="002E6B3A"/>
    <w:rsid w:val="002E771E"/>
    <w:rsid w:val="002E79F5"/>
    <w:rsid w:val="002E7D42"/>
    <w:rsid w:val="002E7D51"/>
    <w:rsid w:val="002F0481"/>
    <w:rsid w:val="002F0E10"/>
    <w:rsid w:val="002F112A"/>
    <w:rsid w:val="002F1538"/>
    <w:rsid w:val="002F156B"/>
    <w:rsid w:val="002F16B0"/>
    <w:rsid w:val="002F174F"/>
    <w:rsid w:val="002F18B2"/>
    <w:rsid w:val="002F1B77"/>
    <w:rsid w:val="002F1CA7"/>
    <w:rsid w:val="002F1CE8"/>
    <w:rsid w:val="002F1EA6"/>
    <w:rsid w:val="002F27EB"/>
    <w:rsid w:val="002F34C8"/>
    <w:rsid w:val="002F4178"/>
    <w:rsid w:val="002F42DA"/>
    <w:rsid w:val="002F46B5"/>
    <w:rsid w:val="002F47AC"/>
    <w:rsid w:val="002F5138"/>
    <w:rsid w:val="002F5939"/>
    <w:rsid w:val="002F5DDA"/>
    <w:rsid w:val="002F6242"/>
    <w:rsid w:val="002F62F6"/>
    <w:rsid w:val="002F648C"/>
    <w:rsid w:val="002F65FB"/>
    <w:rsid w:val="002F6BEE"/>
    <w:rsid w:val="002F6CE1"/>
    <w:rsid w:val="002F6E6F"/>
    <w:rsid w:val="003002BB"/>
    <w:rsid w:val="003004C4"/>
    <w:rsid w:val="0030053F"/>
    <w:rsid w:val="003005F9"/>
    <w:rsid w:val="003006D3"/>
    <w:rsid w:val="00300E17"/>
    <w:rsid w:val="00300E43"/>
    <w:rsid w:val="00301066"/>
    <w:rsid w:val="0030126C"/>
    <w:rsid w:val="003013B5"/>
    <w:rsid w:val="00301990"/>
    <w:rsid w:val="00301BCB"/>
    <w:rsid w:val="00301E34"/>
    <w:rsid w:val="00301E3C"/>
    <w:rsid w:val="00301FBE"/>
    <w:rsid w:val="00302443"/>
    <w:rsid w:val="003026F4"/>
    <w:rsid w:val="00302875"/>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7388"/>
    <w:rsid w:val="00307606"/>
    <w:rsid w:val="00307F0F"/>
    <w:rsid w:val="00310619"/>
    <w:rsid w:val="003107C4"/>
    <w:rsid w:val="003108DE"/>
    <w:rsid w:val="00310EA6"/>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4C51"/>
    <w:rsid w:val="00315E6E"/>
    <w:rsid w:val="003160BF"/>
    <w:rsid w:val="0031682E"/>
    <w:rsid w:val="00316ADE"/>
    <w:rsid w:val="00316FE0"/>
    <w:rsid w:val="0031714E"/>
    <w:rsid w:val="0031726F"/>
    <w:rsid w:val="00317441"/>
    <w:rsid w:val="0031776F"/>
    <w:rsid w:val="00317B03"/>
    <w:rsid w:val="00320051"/>
    <w:rsid w:val="003207AA"/>
    <w:rsid w:val="003207AC"/>
    <w:rsid w:val="00320EEA"/>
    <w:rsid w:val="00321310"/>
    <w:rsid w:val="0032133A"/>
    <w:rsid w:val="00321ADA"/>
    <w:rsid w:val="003220F6"/>
    <w:rsid w:val="00322100"/>
    <w:rsid w:val="00322E94"/>
    <w:rsid w:val="003232DD"/>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B5C"/>
    <w:rsid w:val="00326DB9"/>
    <w:rsid w:val="00326E3F"/>
    <w:rsid w:val="0032706B"/>
    <w:rsid w:val="003272D3"/>
    <w:rsid w:val="00327ABC"/>
    <w:rsid w:val="00330213"/>
    <w:rsid w:val="003306B9"/>
    <w:rsid w:val="003310A5"/>
    <w:rsid w:val="0033118C"/>
    <w:rsid w:val="00331206"/>
    <w:rsid w:val="003313AC"/>
    <w:rsid w:val="00331BF8"/>
    <w:rsid w:val="00332316"/>
    <w:rsid w:val="003327C1"/>
    <w:rsid w:val="00332A0A"/>
    <w:rsid w:val="00332B43"/>
    <w:rsid w:val="00332C35"/>
    <w:rsid w:val="00332D45"/>
    <w:rsid w:val="0033309E"/>
    <w:rsid w:val="003331C9"/>
    <w:rsid w:val="00333AB2"/>
    <w:rsid w:val="00334ADA"/>
    <w:rsid w:val="003353CF"/>
    <w:rsid w:val="0033552A"/>
    <w:rsid w:val="003362BA"/>
    <w:rsid w:val="00336319"/>
    <w:rsid w:val="00336C46"/>
    <w:rsid w:val="00340626"/>
    <w:rsid w:val="003407DB"/>
    <w:rsid w:val="00340A26"/>
    <w:rsid w:val="00340BC9"/>
    <w:rsid w:val="00340D7F"/>
    <w:rsid w:val="00340E1B"/>
    <w:rsid w:val="00340F5B"/>
    <w:rsid w:val="00340FD9"/>
    <w:rsid w:val="00341439"/>
    <w:rsid w:val="003419D2"/>
    <w:rsid w:val="00341B19"/>
    <w:rsid w:val="00341E06"/>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95C"/>
    <w:rsid w:val="00345C9D"/>
    <w:rsid w:val="00345D06"/>
    <w:rsid w:val="00346294"/>
    <w:rsid w:val="003462E7"/>
    <w:rsid w:val="00346495"/>
    <w:rsid w:val="00346D9F"/>
    <w:rsid w:val="00346F1D"/>
    <w:rsid w:val="00347789"/>
    <w:rsid w:val="003502D8"/>
    <w:rsid w:val="00350B28"/>
    <w:rsid w:val="0035176D"/>
    <w:rsid w:val="00351AED"/>
    <w:rsid w:val="00351C0B"/>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A23"/>
    <w:rsid w:val="00356C89"/>
    <w:rsid w:val="00356DB0"/>
    <w:rsid w:val="00356DB5"/>
    <w:rsid w:val="00356E3B"/>
    <w:rsid w:val="00357029"/>
    <w:rsid w:val="0035736E"/>
    <w:rsid w:val="00357856"/>
    <w:rsid w:val="00357B0F"/>
    <w:rsid w:val="0036007B"/>
    <w:rsid w:val="0036055D"/>
    <w:rsid w:val="00361152"/>
    <w:rsid w:val="003611C3"/>
    <w:rsid w:val="00361579"/>
    <w:rsid w:val="00361DD7"/>
    <w:rsid w:val="00362F99"/>
    <w:rsid w:val="0036331B"/>
    <w:rsid w:val="003639C5"/>
    <w:rsid w:val="003640AE"/>
    <w:rsid w:val="003646B7"/>
    <w:rsid w:val="00364998"/>
    <w:rsid w:val="0036543D"/>
    <w:rsid w:val="003655A0"/>
    <w:rsid w:val="00365D72"/>
    <w:rsid w:val="00365FD7"/>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69F"/>
    <w:rsid w:val="00373955"/>
    <w:rsid w:val="00373C2F"/>
    <w:rsid w:val="00373E49"/>
    <w:rsid w:val="003747EC"/>
    <w:rsid w:val="00375A0E"/>
    <w:rsid w:val="00375B5B"/>
    <w:rsid w:val="00375E20"/>
    <w:rsid w:val="003760D8"/>
    <w:rsid w:val="003760F1"/>
    <w:rsid w:val="00376B13"/>
    <w:rsid w:val="00376DFE"/>
    <w:rsid w:val="00376F6C"/>
    <w:rsid w:val="003773DC"/>
    <w:rsid w:val="0037791B"/>
    <w:rsid w:val="00377C7E"/>
    <w:rsid w:val="00380069"/>
    <w:rsid w:val="00380393"/>
    <w:rsid w:val="00380836"/>
    <w:rsid w:val="0038157B"/>
    <w:rsid w:val="003816F8"/>
    <w:rsid w:val="00381A13"/>
    <w:rsid w:val="0038209B"/>
    <w:rsid w:val="003822CB"/>
    <w:rsid w:val="00382C33"/>
    <w:rsid w:val="00382CB1"/>
    <w:rsid w:val="00382DD9"/>
    <w:rsid w:val="00382F8A"/>
    <w:rsid w:val="003832F6"/>
    <w:rsid w:val="00383AD0"/>
    <w:rsid w:val="00383F6D"/>
    <w:rsid w:val="00384319"/>
    <w:rsid w:val="0038446C"/>
    <w:rsid w:val="00384866"/>
    <w:rsid w:val="0038503F"/>
    <w:rsid w:val="00385258"/>
    <w:rsid w:val="0038584B"/>
    <w:rsid w:val="00385A9A"/>
    <w:rsid w:val="00386611"/>
    <w:rsid w:val="003866FF"/>
    <w:rsid w:val="0038678C"/>
    <w:rsid w:val="0039025A"/>
    <w:rsid w:val="00390544"/>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CFB"/>
    <w:rsid w:val="003B7FF2"/>
    <w:rsid w:val="003C0256"/>
    <w:rsid w:val="003C1065"/>
    <w:rsid w:val="003C116D"/>
    <w:rsid w:val="003C11BD"/>
    <w:rsid w:val="003C156C"/>
    <w:rsid w:val="003C1849"/>
    <w:rsid w:val="003C18ED"/>
    <w:rsid w:val="003C1E8B"/>
    <w:rsid w:val="003C1EE9"/>
    <w:rsid w:val="003C2111"/>
    <w:rsid w:val="003C25BD"/>
    <w:rsid w:val="003C2968"/>
    <w:rsid w:val="003C2B85"/>
    <w:rsid w:val="003C2C14"/>
    <w:rsid w:val="003C2CC8"/>
    <w:rsid w:val="003C2E0E"/>
    <w:rsid w:val="003C3018"/>
    <w:rsid w:val="003C37B1"/>
    <w:rsid w:val="003C37B2"/>
    <w:rsid w:val="003C397A"/>
    <w:rsid w:val="003C3CCD"/>
    <w:rsid w:val="003C44DE"/>
    <w:rsid w:val="003C4705"/>
    <w:rsid w:val="003C4A74"/>
    <w:rsid w:val="003C4EBB"/>
    <w:rsid w:val="003C590D"/>
    <w:rsid w:val="003C5E17"/>
    <w:rsid w:val="003C5FE4"/>
    <w:rsid w:val="003C6354"/>
    <w:rsid w:val="003C68CF"/>
    <w:rsid w:val="003C7059"/>
    <w:rsid w:val="003C7503"/>
    <w:rsid w:val="003C7546"/>
    <w:rsid w:val="003C78E9"/>
    <w:rsid w:val="003C7A34"/>
    <w:rsid w:val="003D0280"/>
    <w:rsid w:val="003D0CAC"/>
    <w:rsid w:val="003D112F"/>
    <w:rsid w:val="003D14C1"/>
    <w:rsid w:val="003D1594"/>
    <w:rsid w:val="003D16CD"/>
    <w:rsid w:val="003D17A0"/>
    <w:rsid w:val="003D19E1"/>
    <w:rsid w:val="003D2457"/>
    <w:rsid w:val="003D2592"/>
    <w:rsid w:val="003D27DA"/>
    <w:rsid w:val="003D2853"/>
    <w:rsid w:val="003D286A"/>
    <w:rsid w:val="003D2C9C"/>
    <w:rsid w:val="003D2E8A"/>
    <w:rsid w:val="003D3495"/>
    <w:rsid w:val="003D36EF"/>
    <w:rsid w:val="003D393B"/>
    <w:rsid w:val="003D3A23"/>
    <w:rsid w:val="003D40F9"/>
    <w:rsid w:val="003D4845"/>
    <w:rsid w:val="003D49BA"/>
    <w:rsid w:val="003D4A98"/>
    <w:rsid w:val="003D4B4F"/>
    <w:rsid w:val="003D5A7D"/>
    <w:rsid w:val="003D614D"/>
    <w:rsid w:val="003D774B"/>
    <w:rsid w:val="003D775B"/>
    <w:rsid w:val="003E0259"/>
    <w:rsid w:val="003E04A2"/>
    <w:rsid w:val="003E0576"/>
    <w:rsid w:val="003E0703"/>
    <w:rsid w:val="003E13CD"/>
    <w:rsid w:val="003E159E"/>
    <w:rsid w:val="003E1997"/>
    <w:rsid w:val="003E1DB8"/>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D7B"/>
    <w:rsid w:val="003E7603"/>
    <w:rsid w:val="003F02B6"/>
    <w:rsid w:val="003F02CC"/>
    <w:rsid w:val="003F030B"/>
    <w:rsid w:val="003F0796"/>
    <w:rsid w:val="003F11B1"/>
    <w:rsid w:val="003F11C1"/>
    <w:rsid w:val="003F14CE"/>
    <w:rsid w:val="003F1632"/>
    <w:rsid w:val="003F1664"/>
    <w:rsid w:val="003F18EA"/>
    <w:rsid w:val="003F1DB1"/>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32F"/>
    <w:rsid w:val="0041034E"/>
    <w:rsid w:val="004104E4"/>
    <w:rsid w:val="00410C93"/>
    <w:rsid w:val="00410F63"/>
    <w:rsid w:val="00411079"/>
    <w:rsid w:val="00411582"/>
    <w:rsid w:val="00411B37"/>
    <w:rsid w:val="00411F58"/>
    <w:rsid w:val="00412091"/>
    <w:rsid w:val="0041286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75D"/>
    <w:rsid w:val="00417763"/>
    <w:rsid w:val="004179E1"/>
    <w:rsid w:val="00417D5E"/>
    <w:rsid w:val="00420225"/>
    <w:rsid w:val="0042035A"/>
    <w:rsid w:val="0042081B"/>
    <w:rsid w:val="0042157A"/>
    <w:rsid w:val="00421896"/>
    <w:rsid w:val="0042209F"/>
    <w:rsid w:val="00422199"/>
    <w:rsid w:val="004225F5"/>
    <w:rsid w:val="00422E43"/>
    <w:rsid w:val="00422F3F"/>
    <w:rsid w:val="00423D06"/>
    <w:rsid w:val="00423DB5"/>
    <w:rsid w:val="00423E69"/>
    <w:rsid w:val="00424F03"/>
    <w:rsid w:val="00424F0E"/>
    <w:rsid w:val="00425277"/>
    <w:rsid w:val="0042549E"/>
    <w:rsid w:val="004255AE"/>
    <w:rsid w:val="00425607"/>
    <w:rsid w:val="00426DB6"/>
    <w:rsid w:val="00426FAC"/>
    <w:rsid w:val="00427216"/>
    <w:rsid w:val="00427244"/>
    <w:rsid w:val="00427CD6"/>
    <w:rsid w:val="004301A1"/>
    <w:rsid w:val="00430683"/>
    <w:rsid w:val="00430AC9"/>
    <w:rsid w:val="0043104C"/>
    <w:rsid w:val="0043153C"/>
    <w:rsid w:val="00431F90"/>
    <w:rsid w:val="00432198"/>
    <w:rsid w:val="004327A0"/>
    <w:rsid w:val="00432A3A"/>
    <w:rsid w:val="00432BEA"/>
    <w:rsid w:val="00433407"/>
    <w:rsid w:val="0043385B"/>
    <w:rsid w:val="00433896"/>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506"/>
    <w:rsid w:val="00441519"/>
    <w:rsid w:val="0044156F"/>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F1"/>
    <w:rsid w:val="00445D9B"/>
    <w:rsid w:val="00445DF8"/>
    <w:rsid w:val="00445E97"/>
    <w:rsid w:val="00446096"/>
    <w:rsid w:val="00446559"/>
    <w:rsid w:val="004465AC"/>
    <w:rsid w:val="004467E0"/>
    <w:rsid w:val="00446970"/>
    <w:rsid w:val="00446F06"/>
    <w:rsid w:val="0044714E"/>
    <w:rsid w:val="0044739B"/>
    <w:rsid w:val="00447912"/>
    <w:rsid w:val="00447C9F"/>
    <w:rsid w:val="0045004A"/>
    <w:rsid w:val="004502BB"/>
    <w:rsid w:val="0045030A"/>
    <w:rsid w:val="00450799"/>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ADC"/>
    <w:rsid w:val="0045514D"/>
    <w:rsid w:val="00455358"/>
    <w:rsid w:val="004553CA"/>
    <w:rsid w:val="004556E5"/>
    <w:rsid w:val="004557B4"/>
    <w:rsid w:val="004557DB"/>
    <w:rsid w:val="00455922"/>
    <w:rsid w:val="00455DBF"/>
    <w:rsid w:val="00456104"/>
    <w:rsid w:val="00456776"/>
    <w:rsid w:val="004571C1"/>
    <w:rsid w:val="00457570"/>
    <w:rsid w:val="00457B1E"/>
    <w:rsid w:val="004607E6"/>
    <w:rsid w:val="00460B50"/>
    <w:rsid w:val="00461C6F"/>
    <w:rsid w:val="004622E8"/>
    <w:rsid w:val="004623CF"/>
    <w:rsid w:val="004628E8"/>
    <w:rsid w:val="00462ED5"/>
    <w:rsid w:val="004639D2"/>
    <w:rsid w:val="00464032"/>
    <w:rsid w:val="004641E0"/>
    <w:rsid w:val="0046446E"/>
    <w:rsid w:val="00464E7B"/>
    <w:rsid w:val="00465032"/>
    <w:rsid w:val="00466BE2"/>
    <w:rsid w:val="00466D87"/>
    <w:rsid w:val="0046701F"/>
    <w:rsid w:val="004705A2"/>
    <w:rsid w:val="00470C14"/>
    <w:rsid w:val="0047135A"/>
    <w:rsid w:val="004716A4"/>
    <w:rsid w:val="004717AC"/>
    <w:rsid w:val="00471ABE"/>
    <w:rsid w:val="00471AC7"/>
    <w:rsid w:val="00472850"/>
    <w:rsid w:val="00473143"/>
    <w:rsid w:val="004738CF"/>
    <w:rsid w:val="004751F6"/>
    <w:rsid w:val="0047530A"/>
    <w:rsid w:val="00475507"/>
    <w:rsid w:val="004757BE"/>
    <w:rsid w:val="004757EF"/>
    <w:rsid w:val="00476C50"/>
    <w:rsid w:val="00477475"/>
    <w:rsid w:val="00477557"/>
    <w:rsid w:val="00477A50"/>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812"/>
    <w:rsid w:val="00484C47"/>
    <w:rsid w:val="00485AC4"/>
    <w:rsid w:val="00485B2A"/>
    <w:rsid w:val="004868BA"/>
    <w:rsid w:val="00486AB8"/>
    <w:rsid w:val="00487139"/>
    <w:rsid w:val="00487476"/>
    <w:rsid w:val="00487708"/>
    <w:rsid w:val="00490408"/>
    <w:rsid w:val="0049152A"/>
    <w:rsid w:val="004919E0"/>
    <w:rsid w:val="004926A3"/>
    <w:rsid w:val="00492A96"/>
    <w:rsid w:val="004937B0"/>
    <w:rsid w:val="00494652"/>
    <w:rsid w:val="00494D0B"/>
    <w:rsid w:val="00494D7D"/>
    <w:rsid w:val="00494EE6"/>
    <w:rsid w:val="00495686"/>
    <w:rsid w:val="00495D8B"/>
    <w:rsid w:val="00496B29"/>
    <w:rsid w:val="00496B75"/>
    <w:rsid w:val="00496EC0"/>
    <w:rsid w:val="0049725A"/>
    <w:rsid w:val="00497658"/>
    <w:rsid w:val="00497967"/>
    <w:rsid w:val="00497A44"/>
    <w:rsid w:val="00497A57"/>
    <w:rsid w:val="00497AB4"/>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718F"/>
    <w:rsid w:val="004A7193"/>
    <w:rsid w:val="004A73BC"/>
    <w:rsid w:val="004A7747"/>
    <w:rsid w:val="004A7837"/>
    <w:rsid w:val="004A7A3A"/>
    <w:rsid w:val="004A7B44"/>
    <w:rsid w:val="004A7F8D"/>
    <w:rsid w:val="004B0C8F"/>
    <w:rsid w:val="004B0E09"/>
    <w:rsid w:val="004B1851"/>
    <w:rsid w:val="004B18F1"/>
    <w:rsid w:val="004B1DF6"/>
    <w:rsid w:val="004B240D"/>
    <w:rsid w:val="004B249F"/>
    <w:rsid w:val="004B2B9C"/>
    <w:rsid w:val="004B2FC3"/>
    <w:rsid w:val="004B345B"/>
    <w:rsid w:val="004B45DA"/>
    <w:rsid w:val="004B4982"/>
    <w:rsid w:val="004B4E36"/>
    <w:rsid w:val="004B5253"/>
    <w:rsid w:val="004B54A3"/>
    <w:rsid w:val="004B64D2"/>
    <w:rsid w:val="004B6640"/>
    <w:rsid w:val="004B72F7"/>
    <w:rsid w:val="004B749A"/>
    <w:rsid w:val="004B7845"/>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417"/>
    <w:rsid w:val="004C46B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5C2"/>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0A6"/>
    <w:rsid w:val="004D4495"/>
    <w:rsid w:val="004D48E5"/>
    <w:rsid w:val="004D4ACA"/>
    <w:rsid w:val="004D4C04"/>
    <w:rsid w:val="004D4F9B"/>
    <w:rsid w:val="004D5146"/>
    <w:rsid w:val="004D5782"/>
    <w:rsid w:val="004D6802"/>
    <w:rsid w:val="004D6959"/>
    <w:rsid w:val="004D6AA3"/>
    <w:rsid w:val="004D71D0"/>
    <w:rsid w:val="004D77D5"/>
    <w:rsid w:val="004E1248"/>
    <w:rsid w:val="004E1788"/>
    <w:rsid w:val="004E1A77"/>
    <w:rsid w:val="004E1AA5"/>
    <w:rsid w:val="004E21B4"/>
    <w:rsid w:val="004E291E"/>
    <w:rsid w:val="004E3771"/>
    <w:rsid w:val="004E3B3D"/>
    <w:rsid w:val="004E43E0"/>
    <w:rsid w:val="004E4636"/>
    <w:rsid w:val="004E4724"/>
    <w:rsid w:val="004E4884"/>
    <w:rsid w:val="004E4A5D"/>
    <w:rsid w:val="004E4A82"/>
    <w:rsid w:val="004E4DAB"/>
    <w:rsid w:val="004E55A7"/>
    <w:rsid w:val="004E5763"/>
    <w:rsid w:val="004E5884"/>
    <w:rsid w:val="004E60E6"/>
    <w:rsid w:val="004E694F"/>
    <w:rsid w:val="004E7236"/>
    <w:rsid w:val="004E7313"/>
    <w:rsid w:val="004E78F1"/>
    <w:rsid w:val="004F030E"/>
    <w:rsid w:val="004F0B18"/>
    <w:rsid w:val="004F1002"/>
    <w:rsid w:val="004F17DF"/>
    <w:rsid w:val="004F180E"/>
    <w:rsid w:val="004F1A28"/>
    <w:rsid w:val="004F1B29"/>
    <w:rsid w:val="004F232D"/>
    <w:rsid w:val="004F23C7"/>
    <w:rsid w:val="004F314A"/>
    <w:rsid w:val="004F3B6D"/>
    <w:rsid w:val="004F425D"/>
    <w:rsid w:val="004F42DB"/>
    <w:rsid w:val="004F4332"/>
    <w:rsid w:val="004F4D8B"/>
    <w:rsid w:val="004F4F3F"/>
    <w:rsid w:val="004F4FC7"/>
    <w:rsid w:val="004F54AB"/>
    <w:rsid w:val="004F5573"/>
    <w:rsid w:val="004F5574"/>
    <w:rsid w:val="004F5B97"/>
    <w:rsid w:val="004F5D28"/>
    <w:rsid w:val="004F5FA7"/>
    <w:rsid w:val="004F6790"/>
    <w:rsid w:val="004F71BE"/>
    <w:rsid w:val="004F71E8"/>
    <w:rsid w:val="004F76F4"/>
    <w:rsid w:val="004F7CBE"/>
    <w:rsid w:val="0050039F"/>
    <w:rsid w:val="0050046E"/>
    <w:rsid w:val="0050056D"/>
    <w:rsid w:val="005005AB"/>
    <w:rsid w:val="005007EB"/>
    <w:rsid w:val="00501EFC"/>
    <w:rsid w:val="00501F5B"/>
    <w:rsid w:val="00502149"/>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3D"/>
    <w:rsid w:val="00511D24"/>
    <w:rsid w:val="005128FC"/>
    <w:rsid w:val="00512B7D"/>
    <w:rsid w:val="0051330E"/>
    <w:rsid w:val="005134CC"/>
    <w:rsid w:val="00513C3E"/>
    <w:rsid w:val="00513E55"/>
    <w:rsid w:val="00513F0A"/>
    <w:rsid w:val="00514097"/>
    <w:rsid w:val="005143E1"/>
    <w:rsid w:val="00514ADE"/>
    <w:rsid w:val="00514DF3"/>
    <w:rsid w:val="00515171"/>
    <w:rsid w:val="0051580D"/>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67"/>
    <w:rsid w:val="00521BE8"/>
    <w:rsid w:val="0052233E"/>
    <w:rsid w:val="00522E09"/>
    <w:rsid w:val="00522E6A"/>
    <w:rsid w:val="0052364A"/>
    <w:rsid w:val="0052428D"/>
    <w:rsid w:val="005244DD"/>
    <w:rsid w:val="00524853"/>
    <w:rsid w:val="00525633"/>
    <w:rsid w:val="00525E04"/>
    <w:rsid w:val="00526049"/>
    <w:rsid w:val="005264E9"/>
    <w:rsid w:val="0052656C"/>
    <w:rsid w:val="0052696E"/>
    <w:rsid w:val="00526BBA"/>
    <w:rsid w:val="0052725E"/>
    <w:rsid w:val="005274A1"/>
    <w:rsid w:val="00527A26"/>
    <w:rsid w:val="00527F49"/>
    <w:rsid w:val="005303EC"/>
    <w:rsid w:val="0053051C"/>
    <w:rsid w:val="00530BFA"/>
    <w:rsid w:val="00530D1D"/>
    <w:rsid w:val="00531529"/>
    <w:rsid w:val="005315AB"/>
    <w:rsid w:val="00531E24"/>
    <w:rsid w:val="00531FDB"/>
    <w:rsid w:val="005335CD"/>
    <w:rsid w:val="00533DFA"/>
    <w:rsid w:val="005343AE"/>
    <w:rsid w:val="0053579C"/>
    <w:rsid w:val="00536288"/>
    <w:rsid w:val="005364D1"/>
    <w:rsid w:val="005366AC"/>
    <w:rsid w:val="005372C2"/>
    <w:rsid w:val="005377EF"/>
    <w:rsid w:val="00540610"/>
    <w:rsid w:val="00540F23"/>
    <w:rsid w:val="005415A9"/>
    <w:rsid w:val="00541683"/>
    <w:rsid w:val="00542C6E"/>
    <w:rsid w:val="00542F9E"/>
    <w:rsid w:val="00543B6D"/>
    <w:rsid w:val="00544455"/>
    <w:rsid w:val="00544923"/>
    <w:rsid w:val="00544EA6"/>
    <w:rsid w:val="00545348"/>
    <w:rsid w:val="0054585F"/>
    <w:rsid w:val="00545B86"/>
    <w:rsid w:val="00545EC0"/>
    <w:rsid w:val="00545EF6"/>
    <w:rsid w:val="0054602C"/>
    <w:rsid w:val="00546400"/>
    <w:rsid w:val="0054650D"/>
    <w:rsid w:val="00546CC3"/>
    <w:rsid w:val="00547348"/>
    <w:rsid w:val="00547A95"/>
    <w:rsid w:val="00547C4F"/>
    <w:rsid w:val="00550161"/>
    <w:rsid w:val="00550A48"/>
    <w:rsid w:val="00550A4D"/>
    <w:rsid w:val="005511AB"/>
    <w:rsid w:val="005511B1"/>
    <w:rsid w:val="0055135B"/>
    <w:rsid w:val="00551388"/>
    <w:rsid w:val="005517C3"/>
    <w:rsid w:val="005520AE"/>
    <w:rsid w:val="005529BF"/>
    <w:rsid w:val="00552ABA"/>
    <w:rsid w:val="00552F7E"/>
    <w:rsid w:val="0055394C"/>
    <w:rsid w:val="00553B4E"/>
    <w:rsid w:val="005540B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25B"/>
    <w:rsid w:val="00562459"/>
    <w:rsid w:val="0056250E"/>
    <w:rsid w:val="00563395"/>
    <w:rsid w:val="00563584"/>
    <w:rsid w:val="00563610"/>
    <w:rsid w:val="00563799"/>
    <w:rsid w:val="00563872"/>
    <w:rsid w:val="00563923"/>
    <w:rsid w:val="0056397A"/>
    <w:rsid w:val="00563E6B"/>
    <w:rsid w:val="005643C6"/>
    <w:rsid w:val="00564404"/>
    <w:rsid w:val="005652B8"/>
    <w:rsid w:val="00565505"/>
    <w:rsid w:val="00565561"/>
    <w:rsid w:val="005657E3"/>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6A56"/>
    <w:rsid w:val="0057752F"/>
    <w:rsid w:val="0058058B"/>
    <w:rsid w:val="0058068D"/>
    <w:rsid w:val="00580879"/>
    <w:rsid w:val="00580F00"/>
    <w:rsid w:val="005812D5"/>
    <w:rsid w:val="0058139E"/>
    <w:rsid w:val="00581482"/>
    <w:rsid w:val="005817B0"/>
    <w:rsid w:val="00581C87"/>
    <w:rsid w:val="0058216E"/>
    <w:rsid w:val="00582C76"/>
    <w:rsid w:val="00582DB8"/>
    <w:rsid w:val="00582EEB"/>
    <w:rsid w:val="00583162"/>
    <w:rsid w:val="00583D28"/>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9025F"/>
    <w:rsid w:val="005907B7"/>
    <w:rsid w:val="00590903"/>
    <w:rsid w:val="00590B98"/>
    <w:rsid w:val="00591026"/>
    <w:rsid w:val="00591144"/>
    <w:rsid w:val="005912B5"/>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76AE"/>
    <w:rsid w:val="005979EE"/>
    <w:rsid w:val="00597A9E"/>
    <w:rsid w:val="005A0F79"/>
    <w:rsid w:val="005A12F0"/>
    <w:rsid w:val="005A1B05"/>
    <w:rsid w:val="005A1DA4"/>
    <w:rsid w:val="005A20D6"/>
    <w:rsid w:val="005A2DC3"/>
    <w:rsid w:val="005A310C"/>
    <w:rsid w:val="005A3132"/>
    <w:rsid w:val="005A3197"/>
    <w:rsid w:val="005A33FB"/>
    <w:rsid w:val="005A343C"/>
    <w:rsid w:val="005A368F"/>
    <w:rsid w:val="005A3AA3"/>
    <w:rsid w:val="005A3CD5"/>
    <w:rsid w:val="005A3F50"/>
    <w:rsid w:val="005A4032"/>
    <w:rsid w:val="005A43EA"/>
    <w:rsid w:val="005A51DB"/>
    <w:rsid w:val="005A5600"/>
    <w:rsid w:val="005A5671"/>
    <w:rsid w:val="005A5A57"/>
    <w:rsid w:val="005A632F"/>
    <w:rsid w:val="005A635E"/>
    <w:rsid w:val="005A6FE1"/>
    <w:rsid w:val="005A760A"/>
    <w:rsid w:val="005B0922"/>
    <w:rsid w:val="005B1633"/>
    <w:rsid w:val="005B1F02"/>
    <w:rsid w:val="005B1F64"/>
    <w:rsid w:val="005B202A"/>
    <w:rsid w:val="005B23B1"/>
    <w:rsid w:val="005B300F"/>
    <w:rsid w:val="005B3143"/>
    <w:rsid w:val="005B36FC"/>
    <w:rsid w:val="005B3FCC"/>
    <w:rsid w:val="005B4311"/>
    <w:rsid w:val="005B4487"/>
    <w:rsid w:val="005B47DC"/>
    <w:rsid w:val="005B4CD8"/>
    <w:rsid w:val="005B4D7C"/>
    <w:rsid w:val="005B5572"/>
    <w:rsid w:val="005B55AD"/>
    <w:rsid w:val="005B59A1"/>
    <w:rsid w:val="005B5D2B"/>
    <w:rsid w:val="005B649D"/>
    <w:rsid w:val="005B64D9"/>
    <w:rsid w:val="005B6BD6"/>
    <w:rsid w:val="005B7730"/>
    <w:rsid w:val="005B7B37"/>
    <w:rsid w:val="005B7D10"/>
    <w:rsid w:val="005C0300"/>
    <w:rsid w:val="005C0E78"/>
    <w:rsid w:val="005C0F1C"/>
    <w:rsid w:val="005C0FE1"/>
    <w:rsid w:val="005C1011"/>
    <w:rsid w:val="005C1784"/>
    <w:rsid w:val="005C17E7"/>
    <w:rsid w:val="005C1A20"/>
    <w:rsid w:val="005C1EBA"/>
    <w:rsid w:val="005C2171"/>
    <w:rsid w:val="005C2294"/>
    <w:rsid w:val="005C383A"/>
    <w:rsid w:val="005C3B92"/>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45F"/>
    <w:rsid w:val="005D0E86"/>
    <w:rsid w:val="005D1238"/>
    <w:rsid w:val="005D1552"/>
    <w:rsid w:val="005D1C9F"/>
    <w:rsid w:val="005D1E66"/>
    <w:rsid w:val="005D2154"/>
    <w:rsid w:val="005D259E"/>
    <w:rsid w:val="005D28BA"/>
    <w:rsid w:val="005D3755"/>
    <w:rsid w:val="005D3A38"/>
    <w:rsid w:val="005D3C59"/>
    <w:rsid w:val="005D45E4"/>
    <w:rsid w:val="005D4B87"/>
    <w:rsid w:val="005D4C0B"/>
    <w:rsid w:val="005D5093"/>
    <w:rsid w:val="005D5934"/>
    <w:rsid w:val="005D5B97"/>
    <w:rsid w:val="005D6087"/>
    <w:rsid w:val="005D656F"/>
    <w:rsid w:val="005D66BD"/>
    <w:rsid w:val="005D6F96"/>
    <w:rsid w:val="005D76CC"/>
    <w:rsid w:val="005D7A23"/>
    <w:rsid w:val="005D7CCA"/>
    <w:rsid w:val="005E08EF"/>
    <w:rsid w:val="005E0F7B"/>
    <w:rsid w:val="005E14F9"/>
    <w:rsid w:val="005E21E8"/>
    <w:rsid w:val="005E236A"/>
    <w:rsid w:val="005E26C9"/>
    <w:rsid w:val="005E387C"/>
    <w:rsid w:val="005E38C2"/>
    <w:rsid w:val="005E412B"/>
    <w:rsid w:val="005E4C30"/>
    <w:rsid w:val="005E4C79"/>
    <w:rsid w:val="005E4F17"/>
    <w:rsid w:val="005E59A0"/>
    <w:rsid w:val="005E5C5A"/>
    <w:rsid w:val="005E70F5"/>
    <w:rsid w:val="005E7536"/>
    <w:rsid w:val="005E7FAE"/>
    <w:rsid w:val="005F09AC"/>
    <w:rsid w:val="005F0B04"/>
    <w:rsid w:val="005F1863"/>
    <w:rsid w:val="005F1922"/>
    <w:rsid w:val="005F20FE"/>
    <w:rsid w:val="005F25C7"/>
    <w:rsid w:val="005F27D1"/>
    <w:rsid w:val="005F2A2A"/>
    <w:rsid w:val="005F2CFA"/>
    <w:rsid w:val="005F3133"/>
    <w:rsid w:val="005F3ABB"/>
    <w:rsid w:val="005F5436"/>
    <w:rsid w:val="005F5BEC"/>
    <w:rsid w:val="005F5F96"/>
    <w:rsid w:val="005F604E"/>
    <w:rsid w:val="005F6144"/>
    <w:rsid w:val="005F650A"/>
    <w:rsid w:val="005F6971"/>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2557"/>
    <w:rsid w:val="00602BB8"/>
    <w:rsid w:val="006032B0"/>
    <w:rsid w:val="006032E7"/>
    <w:rsid w:val="00603607"/>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A55"/>
    <w:rsid w:val="00610C5D"/>
    <w:rsid w:val="00610D94"/>
    <w:rsid w:val="00610DB0"/>
    <w:rsid w:val="00610F23"/>
    <w:rsid w:val="00611150"/>
    <w:rsid w:val="00611552"/>
    <w:rsid w:val="00611A19"/>
    <w:rsid w:val="00612471"/>
    <w:rsid w:val="00612826"/>
    <w:rsid w:val="00613108"/>
    <w:rsid w:val="006136D1"/>
    <w:rsid w:val="006140A5"/>
    <w:rsid w:val="006140F9"/>
    <w:rsid w:val="00614147"/>
    <w:rsid w:val="00614443"/>
    <w:rsid w:val="0061506E"/>
    <w:rsid w:val="00615B76"/>
    <w:rsid w:val="00616636"/>
    <w:rsid w:val="006168C6"/>
    <w:rsid w:val="00616ACD"/>
    <w:rsid w:val="0061726E"/>
    <w:rsid w:val="0061785F"/>
    <w:rsid w:val="006178F9"/>
    <w:rsid w:val="00617990"/>
    <w:rsid w:val="00617CD7"/>
    <w:rsid w:val="006200B0"/>
    <w:rsid w:val="00620CA9"/>
    <w:rsid w:val="006210B0"/>
    <w:rsid w:val="006215F4"/>
    <w:rsid w:val="006216C7"/>
    <w:rsid w:val="00621705"/>
    <w:rsid w:val="00621A16"/>
    <w:rsid w:val="00621ED0"/>
    <w:rsid w:val="006220CB"/>
    <w:rsid w:val="00622BE3"/>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D3A"/>
    <w:rsid w:val="006277CF"/>
    <w:rsid w:val="0062791D"/>
    <w:rsid w:val="0062799B"/>
    <w:rsid w:val="00627C10"/>
    <w:rsid w:val="00627C83"/>
    <w:rsid w:val="00627FCA"/>
    <w:rsid w:val="006302A8"/>
    <w:rsid w:val="0063035B"/>
    <w:rsid w:val="00630477"/>
    <w:rsid w:val="00630C84"/>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6882"/>
    <w:rsid w:val="00636EBE"/>
    <w:rsid w:val="006370CC"/>
    <w:rsid w:val="00637697"/>
    <w:rsid w:val="0064034D"/>
    <w:rsid w:val="0064044F"/>
    <w:rsid w:val="00640FC7"/>
    <w:rsid w:val="006410B9"/>
    <w:rsid w:val="0064138E"/>
    <w:rsid w:val="006419E1"/>
    <w:rsid w:val="00641A4F"/>
    <w:rsid w:val="00641F49"/>
    <w:rsid w:val="006422C1"/>
    <w:rsid w:val="00642478"/>
    <w:rsid w:val="00643261"/>
    <w:rsid w:val="00643457"/>
    <w:rsid w:val="006435FB"/>
    <w:rsid w:val="006436B8"/>
    <w:rsid w:val="00643764"/>
    <w:rsid w:val="00643995"/>
    <w:rsid w:val="006448BD"/>
    <w:rsid w:val="00644C2C"/>
    <w:rsid w:val="00644F21"/>
    <w:rsid w:val="00645371"/>
    <w:rsid w:val="00645531"/>
    <w:rsid w:val="00645815"/>
    <w:rsid w:val="00645BA8"/>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66"/>
    <w:rsid w:val="006537F4"/>
    <w:rsid w:val="00653870"/>
    <w:rsid w:val="006544E3"/>
    <w:rsid w:val="00654A6D"/>
    <w:rsid w:val="00654ECF"/>
    <w:rsid w:val="006551CD"/>
    <w:rsid w:val="00656183"/>
    <w:rsid w:val="00656856"/>
    <w:rsid w:val="00656C2D"/>
    <w:rsid w:val="0065715D"/>
    <w:rsid w:val="006571E5"/>
    <w:rsid w:val="00657261"/>
    <w:rsid w:val="0065757B"/>
    <w:rsid w:val="00657B33"/>
    <w:rsid w:val="00657B6D"/>
    <w:rsid w:val="006600F8"/>
    <w:rsid w:val="006601D8"/>
    <w:rsid w:val="00660200"/>
    <w:rsid w:val="00660549"/>
    <w:rsid w:val="006607EE"/>
    <w:rsid w:val="00660FC6"/>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AA9"/>
    <w:rsid w:val="00670C91"/>
    <w:rsid w:val="00670DDD"/>
    <w:rsid w:val="00671260"/>
    <w:rsid w:val="006717E6"/>
    <w:rsid w:val="006719D6"/>
    <w:rsid w:val="00671CE3"/>
    <w:rsid w:val="0067295E"/>
    <w:rsid w:val="00672BD2"/>
    <w:rsid w:val="00673305"/>
    <w:rsid w:val="006735EE"/>
    <w:rsid w:val="00673681"/>
    <w:rsid w:val="00673D54"/>
    <w:rsid w:val="00675382"/>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3C9"/>
    <w:rsid w:val="006818FF"/>
    <w:rsid w:val="0068191A"/>
    <w:rsid w:val="00681D17"/>
    <w:rsid w:val="00681E7F"/>
    <w:rsid w:val="006827D6"/>
    <w:rsid w:val="00682D60"/>
    <w:rsid w:val="00682ECB"/>
    <w:rsid w:val="0068322B"/>
    <w:rsid w:val="006835D8"/>
    <w:rsid w:val="00683B05"/>
    <w:rsid w:val="00683B51"/>
    <w:rsid w:val="00684283"/>
    <w:rsid w:val="006847A8"/>
    <w:rsid w:val="0068483A"/>
    <w:rsid w:val="00684A95"/>
    <w:rsid w:val="0068539A"/>
    <w:rsid w:val="0068579E"/>
    <w:rsid w:val="00685B92"/>
    <w:rsid w:val="00685C50"/>
    <w:rsid w:val="006866A5"/>
    <w:rsid w:val="0068696A"/>
    <w:rsid w:val="00686B0C"/>
    <w:rsid w:val="00686F63"/>
    <w:rsid w:val="00686FB6"/>
    <w:rsid w:val="00687366"/>
    <w:rsid w:val="00687883"/>
    <w:rsid w:val="006879AA"/>
    <w:rsid w:val="006902FA"/>
    <w:rsid w:val="00690FF0"/>
    <w:rsid w:val="006910E6"/>
    <w:rsid w:val="0069127D"/>
    <w:rsid w:val="00691572"/>
    <w:rsid w:val="00691D40"/>
    <w:rsid w:val="00692A6D"/>
    <w:rsid w:val="00692D3A"/>
    <w:rsid w:val="006930ED"/>
    <w:rsid w:val="0069354D"/>
    <w:rsid w:val="006936CF"/>
    <w:rsid w:val="00693C03"/>
    <w:rsid w:val="00693EB5"/>
    <w:rsid w:val="00693ECB"/>
    <w:rsid w:val="006944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E8"/>
    <w:rsid w:val="006A093A"/>
    <w:rsid w:val="006A0CCF"/>
    <w:rsid w:val="006A0E79"/>
    <w:rsid w:val="006A1194"/>
    <w:rsid w:val="006A1756"/>
    <w:rsid w:val="006A1C13"/>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AF"/>
    <w:rsid w:val="006A6728"/>
    <w:rsid w:val="006A6CD2"/>
    <w:rsid w:val="006A7198"/>
    <w:rsid w:val="006A7B46"/>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8AE"/>
    <w:rsid w:val="006B5086"/>
    <w:rsid w:val="006B519C"/>
    <w:rsid w:val="006B5702"/>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AEA"/>
    <w:rsid w:val="006C3626"/>
    <w:rsid w:val="006C38AB"/>
    <w:rsid w:val="006C3AFD"/>
    <w:rsid w:val="006C3DDD"/>
    <w:rsid w:val="006C4545"/>
    <w:rsid w:val="006C49EA"/>
    <w:rsid w:val="006C4C69"/>
    <w:rsid w:val="006C5103"/>
    <w:rsid w:val="006C51A7"/>
    <w:rsid w:val="006C5FDF"/>
    <w:rsid w:val="006C605F"/>
    <w:rsid w:val="006C6381"/>
    <w:rsid w:val="006C66D0"/>
    <w:rsid w:val="006C6843"/>
    <w:rsid w:val="006C718C"/>
    <w:rsid w:val="006C72D4"/>
    <w:rsid w:val="006C752F"/>
    <w:rsid w:val="006C76B6"/>
    <w:rsid w:val="006C7745"/>
    <w:rsid w:val="006D035E"/>
    <w:rsid w:val="006D044A"/>
    <w:rsid w:val="006D060D"/>
    <w:rsid w:val="006D08A2"/>
    <w:rsid w:val="006D0D47"/>
    <w:rsid w:val="006D0F02"/>
    <w:rsid w:val="006D0F21"/>
    <w:rsid w:val="006D0F3D"/>
    <w:rsid w:val="006D1497"/>
    <w:rsid w:val="006D14ED"/>
    <w:rsid w:val="006D19C7"/>
    <w:rsid w:val="006D2463"/>
    <w:rsid w:val="006D295B"/>
    <w:rsid w:val="006D2E82"/>
    <w:rsid w:val="006D2FB4"/>
    <w:rsid w:val="006D3681"/>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303"/>
    <w:rsid w:val="006D73B9"/>
    <w:rsid w:val="006D7429"/>
    <w:rsid w:val="006D759C"/>
    <w:rsid w:val="006E07F0"/>
    <w:rsid w:val="006E142E"/>
    <w:rsid w:val="006E14C8"/>
    <w:rsid w:val="006E16AE"/>
    <w:rsid w:val="006E1792"/>
    <w:rsid w:val="006E1EEA"/>
    <w:rsid w:val="006E20A4"/>
    <w:rsid w:val="006E2265"/>
    <w:rsid w:val="006E2840"/>
    <w:rsid w:val="006E2E66"/>
    <w:rsid w:val="006E310B"/>
    <w:rsid w:val="006E31C9"/>
    <w:rsid w:val="006E3833"/>
    <w:rsid w:val="006E3A64"/>
    <w:rsid w:val="006E49FE"/>
    <w:rsid w:val="006E4E4B"/>
    <w:rsid w:val="006E4EB0"/>
    <w:rsid w:val="006E5A0B"/>
    <w:rsid w:val="006E5AE3"/>
    <w:rsid w:val="006E5D10"/>
    <w:rsid w:val="006E68E5"/>
    <w:rsid w:val="006E6C06"/>
    <w:rsid w:val="006E6C93"/>
    <w:rsid w:val="006E761F"/>
    <w:rsid w:val="006E7750"/>
    <w:rsid w:val="006E775F"/>
    <w:rsid w:val="006E7F80"/>
    <w:rsid w:val="006F016B"/>
    <w:rsid w:val="006F0184"/>
    <w:rsid w:val="006F02B9"/>
    <w:rsid w:val="006F057E"/>
    <w:rsid w:val="006F0748"/>
    <w:rsid w:val="006F07FE"/>
    <w:rsid w:val="006F0EAC"/>
    <w:rsid w:val="006F0EF5"/>
    <w:rsid w:val="006F12B6"/>
    <w:rsid w:val="006F16AE"/>
    <w:rsid w:val="006F1805"/>
    <w:rsid w:val="006F1E4B"/>
    <w:rsid w:val="006F208D"/>
    <w:rsid w:val="006F20AD"/>
    <w:rsid w:val="006F2224"/>
    <w:rsid w:val="006F24CB"/>
    <w:rsid w:val="006F25C5"/>
    <w:rsid w:val="006F2D41"/>
    <w:rsid w:val="006F3BFD"/>
    <w:rsid w:val="006F3D93"/>
    <w:rsid w:val="006F45D8"/>
    <w:rsid w:val="006F4622"/>
    <w:rsid w:val="006F47B6"/>
    <w:rsid w:val="006F4B49"/>
    <w:rsid w:val="006F4F0A"/>
    <w:rsid w:val="006F5F07"/>
    <w:rsid w:val="006F620B"/>
    <w:rsid w:val="006F69A1"/>
    <w:rsid w:val="006F6A62"/>
    <w:rsid w:val="006F6AC6"/>
    <w:rsid w:val="006F6B4D"/>
    <w:rsid w:val="006F752F"/>
    <w:rsid w:val="006F7D09"/>
    <w:rsid w:val="00700E71"/>
    <w:rsid w:val="0070166B"/>
    <w:rsid w:val="007018FF"/>
    <w:rsid w:val="0070197F"/>
    <w:rsid w:val="00701FB2"/>
    <w:rsid w:val="007020F0"/>
    <w:rsid w:val="00702AEB"/>
    <w:rsid w:val="00703046"/>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71F3"/>
    <w:rsid w:val="00707344"/>
    <w:rsid w:val="00707A75"/>
    <w:rsid w:val="007101B5"/>
    <w:rsid w:val="007102B9"/>
    <w:rsid w:val="00710FB6"/>
    <w:rsid w:val="007116FC"/>
    <w:rsid w:val="00711C83"/>
    <w:rsid w:val="007127AD"/>
    <w:rsid w:val="00712E97"/>
    <w:rsid w:val="00712EA8"/>
    <w:rsid w:val="00713361"/>
    <w:rsid w:val="00713398"/>
    <w:rsid w:val="00713677"/>
    <w:rsid w:val="007136CD"/>
    <w:rsid w:val="007141BF"/>
    <w:rsid w:val="007145AF"/>
    <w:rsid w:val="0071478F"/>
    <w:rsid w:val="00714AEF"/>
    <w:rsid w:val="00715E01"/>
    <w:rsid w:val="007162F1"/>
    <w:rsid w:val="0071655E"/>
    <w:rsid w:val="00716585"/>
    <w:rsid w:val="00716E2A"/>
    <w:rsid w:val="007174F5"/>
    <w:rsid w:val="007176C3"/>
    <w:rsid w:val="00717977"/>
    <w:rsid w:val="007205F7"/>
    <w:rsid w:val="00720788"/>
    <w:rsid w:val="00720B5D"/>
    <w:rsid w:val="00721619"/>
    <w:rsid w:val="007216F2"/>
    <w:rsid w:val="00721CAE"/>
    <w:rsid w:val="00721FDC"/>
    <w:rsid w:val="0072211E"/>
    <w:rsid w:val="007224AD"/>
    <w:rsid w:val="00722B1D"/>
    <w:rsid w:val="007233C5"/>
    <w:rsid w:val="00723BE7"/>
    <w:rsid w:val="00724ED7"/>
    <w:rsid w:val="0072528C"/>
    <w:rsid w:val="007255A3"/>
    <w:rsid w:val="00726344"/>
    <w:rsid w:val="007266DA"/>
    <w:rsid w:val="007267A4"/>
    <w:rsid w:val="007270CA"/>
    <w:rsid w:val="00727217"/>
    <w:rsid w:val="00727391"/>
    <w:rsid w:val="007274EC"/>
    <w:rsid w:val="00727A7A"/>
    <w:rsid w:val="00727C88"/>
    <w:rsid w:val="00730371"/>
    <w:rsid w:val="007314B7"/>
    <w:rsid w:val="00732AA5"/>
    <w:rsid w:val="00733126"/>
    <w:rsid w:val="00733140"/>
    <w:rsid w:val="007335FD"/>
    <w:rsid w:val="00733769"/>
    <w:rsid w:val="00735071"/>
    <w:rsid w:val="007350E1"/>
    <w:rsid w:val="00735D50"/>
    <w:rsid w:val="00735F34"/>
    <w:rsid w:val="00736031"/>
    <w:rsid w:val="007360A8"/>
    <w:rsid w:val="007360C1"/>
    <w:rsid w:val="00736260"/>
    <w:rsid w:val="0073632A"/>
    <w:rsid w:val="00736815"/>
    <w:rsid w:val="00736D99"/>
    <w:rsid w:val="00737E27"/>
    <w:rsid w:val="00737F59"/>
    <w:rsid w:val="0074093A"/>
    <w:rsid w:val="00741112"/>
    <w:rsid w:val="00741E95"/>
    <w:rsid w:val="00742281"/>
    <w:rsid w:val="0074329C"/>
    <w:rsid w:val="00743CC3"/>
    <w:rsid w:val="00743CFE"/>
    <w:rsid w:val="00743FCA"/>
    <w:rsid w:val="00744DD1"/>
    <w:rsid w:val="00744E48"/>
    <w:rsid w:val="00745C41"/>
    <w:rsid w:val="00747A68"/>
    <w:rsid w:val="007511F5"/>
    <w:rsid w:val="007518E4"/>
    <w:rsid w:val="00751C09"/>
    <w:rsid w:val="00751C93"/>
    <w:rsid w:val="00752609"/>
    <w:rsid w:val="007526C2"/>
    <w:rsid w:val="00752CCF"/>
    <w:rsid w:val="00752EB9"/>
    <w:rsid w:val="0075337C"/>
    <w:rsid w:val="0075397D"/>
    <w:rsid w:val="00754035"/>
    <w:rsid w:val="007547C7"/>
    <w:rsid w:val="00754C23"/>
    <w:rsid w:val="00754CBF"/>
    <w:rsid w:val="00754D70"/>
    <w:rsid w:val="007552CF"/>
    <w:rsid w:val="007558BB"/>
    <w:rsid w:val="00755A05"/>
    <w:rsid w:val="00755C2B"/>
    <w:rsid w:val="00755D01"/>
    <w:rsid w:val="00755DA6"/>
    <w:rsid w:val="007563C3"/>
    <w:rsid w:val="007564BC"/>
    <w:rsid w:val="007568A4"/>
    <w:rsid w:val="00756A68"/>
    <w:rsid w:val="00756D20"/>
    <w:rsid w:val="00756EE0"/>
    <w:rsid w:val="00756F0C"/>
    <w:rsid w:val="00757465"/>
    <w:rsid w:val="00757597"/>
    <w:rsid w:val="007601C6"/>
    <w:rsid w:val="00760944"/>
    <w:rsid w:val="00760A1E"/>
    <w:rsid w:val="00760B5C"/>
    <w:rsid w:val="00760CBF"/>
    <w:rsid w:val="007615EF"/>
    <w:rsid w:val="0076161D"/>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A9E"/>
    <w:rsid w:val="00767D4D"/>
    <w:rsid w:val="00770501"/>
    <w:rsid w:val="007706BC"/>
    <w:rsid w:val="007707C9"/>
    <w:rsid w:val="00770EB1"/>
    <w:rsid w:val="007713A5"/>
    <w:rsid w:val="007714E1"/>
    <w:rsid w:val="0077155E"/>
    <w:rsid w:val="00771E4B"/>
    <w:rsid w:val="00772363"/>
    <w:rsid w:val="0077239C"/>
    <w:rsid w:val="00772505"/>
    <w:rsid w:val="0077257F"/>
    <w:rsid w:val="0077261E"/>
    <w:rsid w:val="00772688"/>
    <w:rsid w:val="007729C2"/>
    <w:rsid w:val="00772B16"/>
    <w:rsid w:val="00773622"/>
    <w:rsid w:val="0077375E"/>
    <w:rsid w:val="007737CB"/>
    <w:rsid w:val="00773C44"/>
    <w:rsid w:val="007744FE"/>
    <w:rsid w:val="007748A4"/>
    <w:rsid w:val="00774B85"/>
    <w:rsid w:val="00774D93"/>
    <w:rsid w:val="00775165"/>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716"/>
    <w:rsid w:val="00787F80"/>
    <w:rsid w:val="00791A17"/>
    <w:rsid w:val="00791E77"/>
    <w:rsid w:val="007920AF"/>
    <w:rsid w:val="007921C9"/>
    <w:rsid w:val="00792C44"/>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B24"/>
    <w:rsid w:val="007A12ED"/>
    <w:rsid w:val="007A1411"/>
    <w:rsid w:val="007A16C7"/>
    <w:rsid w:val="007A1936"/>
    <w:rsid w:val="007A23D1"/>
    <w:rsid w:val="007A255E"/>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159E"/>
    <w:rsid w:val="007B15DA"/>
    <w:rsid w:val="007B1905"/>
    <w:rsid w:val="007B1B67"/>
    <w:rsid w:val="007B1EE7"/>
    <w:rsid w:val="007B25BE"/>
    <w:rsid w:val="007B2C2E"/>
    <w:rsid w:val="007B33FE"/>
    <w:rsid w:val="007B340F"/>
    <w:rsid w:val="007B391D"/>
    <w:rsid w:val="007B3E39"/>
    <w:rsid w:val="007B42F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6F3"/>
    <w:rsid w:val="007B77D0"/>
    <w:rsid w:val="007B77ED"/>
    <w:rsid w:val="007B7B56"/>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1C75"/>
    <w:rsid w:val="007D2C5D"/>
    <w:rsid w:val="007D34CB"/>
    <w:rsid w:val="007D3507"/>
    <w:rsid w:val="007D35DA"/>
    <w:rsid w:val="007D3708"/>
    <w:rsid w:val="007D385C"/>
    <w:rsid w:val="007D3922"/>
    <w:rsid w:val="007D3CC8"/>
    <w:rsid w:val="007D3F1E"/>
    <w:rsid w:val="007D40EA"/>
    <w:rsid w:val="007D4754"/>
    <w:rsid w:val="007D4914"/>
    <w:rsid w:val="007D4F82"/>
    <w:rsid w:val="007D578A"/>
    <w:rsid w:val="007D5ACD"/>
    <w:rsid w:val="007D5CF1"/>
    <w:rsid w:val="007D66A2"/>
    <w:rsid w:val="007D688B"/>
    <w:rsid w:val="007D7356"/>
    <w:rsid w:val="007D7475"/>
    <w:rsid w:val="007D77BF"/>
    <w:rsid w:val="007D78CC"/>
    <w:rsid w:val="007E06CC"/>
    <w:rsid w:val="007E075E"/>
    <w:rsid w:val="007E1342"/>
    <w:rsid w:val="007E183C"/>
    <w:rsid w:val="007E19C5"/>
    <w:rsid w:val="007E1A2A"/>
    <w:rsid w:val="007E24A1"/>
    <w:rsid w:val="007E29A5"/>
    <w:rsid w:val="007E3283"/>
    <w:rsid w:val="007E3900"/>
    <w:rsid w:val="007E390D"/>
    <w:rsid w:val="007E3DB0"/>
    <w:rsid w:val="007E3F04"/>
    <w:rsid w:val="007E456F"/>
    <w:rsid w:val="007E4B1B"/>
    <w:rsid w:val="007E5BF4"/>
    <w:rsid w:val="007E652E"/>
    <w:rsid w:val="007E68E0"/>
    <w:rsid w:val="007E6D4B"/>
    <w:rsid w:val="007F06F0"/>
    <w:rsid w:val="007F0FF9"/>
    <w:rsid w:val="007F1685"/>
    <w:rsid w:val="007F1691"/>
    <w:rsid w:val="007F19D9"/>
    <w:rsid w:val="007F2032"/>
    <w:rsid w:val="007F21C7"/>
    <w:rsid w:val="007F23C6"/>
    <w:rsid w:val="007F2A4B"/>
    <w:rsid w:val="007F2C64"/>
    <w:rsid w:val="007F2DA0"/>
    <w:rsid w:val="007F3049"/>
    <w:rsid w:val="007F32ED"/>
    <w:rsid w:val="007F395A"/>
    <w:rsid w:val="007F411C"/>
    <w:rsid w:val="007F419B"/>
    <w:rsid w:val="007F50EF"/>
    <w:rsid w:val="007F5265"/>
    <w:rsid w:val="007F5533"/>
    <w:rsid w:val="007F5B6F"/>
    <w:rsid w:val="007F607A"/>
    <w:rsid w:val="007F6449"/>
    <w:rsid w:val="007F67A7"/>
    <w:rsid w:val="007F68B0"/>
    <w:rsid w:val="007F6BCD"/>
    <w:rsid w:val="007F75A3"/>
    <w:rsid w:val="00800846"/>
    <w:rsid w:val="00800DA3"/>
    <w:rsid w:val="008010AD"/>
    <w:rsid w:val="0080193B"/>
    <w:rsid w:val="008019FF"/>
    <w:rsid w:val="00801C89"/>
    <w:rsid w:val="0080243D"/>
    <w:rsid w:val="0080275E"/>
    <w:rsid w:val="00802A44"/>
    <w:rsid w:val="0080303E"/>
    <w:rsid w:val="0080376D"/>
    <w:rsid w:val="008047A9"/>
    <w:rsid w:val="00804B63"/>
    <w:rsid w:val="00805353"/>
    <w:rsid w:val="00805597"/>
    <w:rsid w:val="0080576A"/>
    <w:rsid w:val="00805832"/>
    <w:rsid w:val="008062CE"/>
    <w:rsid w:val="00807341"/>
    <w:rsid w:val="00807728"/>
    <w:rsid w:val="00807A9A"/>
    <w:rsid w:val="00807CE3"/>
    <w:rsid w:val="008100E1"/>
    <w:rsid w:val="00810257"/>
    <w:rsid w:val="008103BA"/>
    <w:rsid w:val="0081041F"/>
    <w:rsid w:val="00810DB3"/>
    <w:rsid w:val="0081124D"/>
    <w:rsid w:val="008119EA"/>
    <w:rsid w:val="0081229D"/>
    <w:rsid w:val="008126B9"/>
    <w:rsid w:val="0081305F"/>
    <w:rsid w:val="00813521"/>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1819"/>
    <w:rsid w:val="008224E8"/>
    <w:rsid w:val="008227D0"/>
    <w:rsid w:val="00822974"/>
    <w:rsid w:val="00822F89"/>
    <w:rsid w:val="00823390"/>
    <w:rsid w:val="008236A6"/>
    <w:rsid w:val="00823ACA"/>
    <w:rsid w:val="0082406F"/>
    <w:rsid w:val="00824092"/>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7CA"/>
    <w:rsid w:val="0083083B"/>
    <w:rsid w:val="00830D46"/>
    <w:rsid w:val="00830FD3"/>
    <w:rsid w:val="008319EE"/>
    <w:rsid w:val="00831E23"/>
    <w:rsid w:val="00832B77"/>
    <w:rsid w:val="00833AB9"/>
    <w:rsid w:val="00833C9E"/>
    <w:rsid w:val="00833E4D"/>
    <w:rsid w:val="00834587"/>
    <w:rsid w:val="00834991"/>
    <w:rsid w:val="00834FC9"/>
    <w:rsid w:val="00835227"/>
    <w:rsid w:val="00835491"/>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2931"/>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701"/>
    <w:rsid w:val="00852AC0"/>
    <w:rsid w:val="00853090"/>
    <w:rsid w:val="008531B1"/>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B1C"/>
    <w:rsid w:val="00856F7C"/>
    <w:rsid w:val="008573BF"/>
    <w:rsid w:val="008575A4"/>
    <w:rsid w:val="00857607"/>
    <w:rsid w:val="00857678"/>
    <w:rsid w:val="008578B6"/>
    <w:rsid w:val="00857BC2"/>
    <w:rsid w:val="0086005B"/>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5746"/>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841"/>
    <w:rsid w:val="00876BBC"/>
    <w:rsid w:val="00876F97"/>
    <w:rsid w:val="008772EE"/>
    <w:rsid w:val="00877B86"/>
    <w:rsid w:val="00877DD1"/>
    <w:rsid w:val="00877E86"/>
    <w:rsid w:val="00880413"/>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4064"/>
    <w:rsid w:val="008842FC"/>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43A"/>
    <w:rsid w:val="00890626"/>
    <w:rsid w:val="00890698"/>
    <w:rsid w:val="008908D6"/>
    <w:rsid w:val="008915B3"/>
    <w:rsid w:val="00891760"/>
    <w:rsid w:val="008917EC"/>
    <w:rsid w:val="00892553"/>
    <w:rsid w:val="008926DF"/>
    <w:rsid w:val="008928C6"/>
    <w:rsid w:val="00892A77"/>
    <w:rsid w:val="00892CB8"/>
    <w:rsid w:val="008931B7"/>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A68"/>
    <w:rsid w:val="008A0CF6"/>
    <w:rsid w:val="008A0FF5"/>
    <w:rsid w:val="008A1868"/>
    <w:rsid w:val="008A2A26"/>
    <w:rsid w:val="008A2D74"/>
    <w:rsid w:val="008A32FD"/>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95C"/>
    <w:rsid w:val="008A69EB"/>
    <w:rsid w:val="008A736E"/>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197"/>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B7D96"/>
    <w:rsid w:val="008C012C"/>
    <w:rsid w:val="008C0284"/>
    <w:rsid w:val="008C05DB"/>
    <w:rsid w:val="008C062B"/>
    <w:rsid w:val="008C19CD"/>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B54"/>
    <w:rsid w:val="008C6B8F"/>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D23"/>
    <w:rsid w:val="008D43B7"/>
    <w:rsid w:val="008D479E"/>
    <w:rsid w:val="008D4F5F"/>
    <w:rsid w:val="008D5D7B"/>
    <w:rsid w:val="008D6286"/>
    <w:rsid w:val="008D6B0A"/>
    <w:rsid w:val="008D6E26"/>
    <w:rsid w:val="008D72BA"/>
    <w:rsid w:val="008D7A09"/>
    <w:rsid w:val="008E0088"/>
    <w:rsid w:val="008E0335"/>
    <w:rsid w:val="008E1A72"/>
    <w:rsid w:val="008E25D5"/>
    <w:rsid w:val="008E2F44"/>
    <w:rsid w:val="008E30A9"/>
    <w:rsid w:val="008E30F9"/>
    <w:rsid w:val="008E3499"/>
    <w:rsid w:val="008E4993"/>
    <w:rsid w:val="008E49EF"/>
    <w:rsid w:val="008E4B01"/>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3120"/>
    <w:rsid w:val="008F32E7"/>
    <w:rsid w:val="008F34A0"/>
    <w:rsid w:val="008F39C4"/>
    <w:rsid w:val="008F3C09"/>
    <w:rsid w:val="008F543C"/>
    <w:rsid w:val="008F5EDD"/>
    <w:rsid w:val="008F64CE"/>
    <w:rsid w:val="008F68E7"/>
    <w:rsid w:val="008F6A15"/>
    <w:rsid w:val="008F6AEE"/>
    <w:rsid w:val="008F7125"/>
    <w:rsid w:val="008F7177"/>
    <w:rsid w:val="008F7229"/>
    <w:rsid w:val="008F748E"/>
    <w:rsid w:val="008F794C"/>
    <w:rsid w:val="008F7B93"/>
    <w:rsid w:val="008F7CF8"/>
    <w:rsid w:val="009000F7"/>
    <w:rsid w:val="009003F6"/>
    <w:rsid w:val="00900698"/>
    <w:rsid w:val="00900EF4"/>
    <w:rsid w:val="0090146E"/>
    <w:rsid w:val="0090152A"/>
    <w:rsid w:val="00901534"/>
    <w:rsid w:val="00901C1D"/>
    <w:rsid w:val="00901DBF"/>
    <w:rsid w:val="00901EE9"/>
    <w:rsid w:val="009020B8"/>
    <w:rsid w:val="00902166"/>
    <w:rsid w:val="009021F5"/>
    <w:rsid w:val="0090246F"/>
    <w:rsid w:val="009024DF"/>
    <w:rsid w:val="00902564"/>
    <w:rsid w:val="00902ACB"/>
    <w:rsid w:val="00902E65"/>
    <w:rsid w:val="00903121"/>
    <w:rsid w:val="00903301"/>
    <w:rsid w:val="009035C5"/>
    <w:rsid w:val="009039C4"/>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71C5"/>
    <w:rsid w:val="0090796B"/>
    <w:rsid w:val="00907A64"/>
    <w:rsid w:val="00907D0F"/>
    <w:rsid w:val="00907EFF"/>
    <w:rsid w:val="0091008C"/>
    <w:rsid w:val="009109EC"/>
    <w:rsid w:val="00910A66"/>
    <w:rsid w:val="00910FDE"/>
    <w:rsid w:val="009126B9"/>
    <w:rsid w:val="00912FA8"/>
    <w:rsid w:val="0091357E"/>
    <w:rsid w:val="00913A6A"/>
    <w:rsid w:val="00913ABB"/>
    <w:rsid w:val="00913C0A"/>
    <w:rsid w:val="009140C8"/>
    <w:rsid w:val="009147BF"/>
    <w:rsid w:val="00915775"/>
    <w:rsid w:val="00915BE2"/>
    <w:rsid w:val="00915C89"/>
    <w:rsid w:val="009164A5"/>
    <w:rsid w:val="00916B66"/>
    <w:rsid w:val="00916B8C"/>
    <w:rsid w:val="00916CCA"/>
    <w:rsid w:val="009175CD"/>
    <w:rsid w:val="009177BB"/>
    <w:rsid w:val="00917924"/>
    <w:rsid w:val="00917A82"/>
    <w:rsid w:val="00917CC4"/>
    <w:rsid w:val="009204CB"/>
    <w:rsid w:val="00920BAD"/>
    <w:rsid w:val="00921111"/>
    <w:rsid w:val="00921527"/>
    <w:rsid w:val="0092159C"/>
    <w:rsid w:val="0092187E"/>
    <w:rsid w:val="00921DB0"/>
    <w:rsid w:val="00921EDB"/>
    <w:rsid w:val="00921EF7"/>
    <w:rsid w:val="00922737"/>
    <w:rsid w:val="00922A3A"/>
    <w:rsid w:val="00922F10"/>
    <w:rsid w:val="00923204"/>
    <w:rsid w:val="009237F0"/>
    <w:rsid w:val="00924314"/>
    <w:rsid w:val="00924F9F"/>
    <w:rsid w:val="00925056"/>
    <w:rsid w:val="00925460"/>
    <w:rsid w:val="00925C40"/>
    <w:rsid w:val="00925E68"/>
    <w:rsid w:val="009263FB"/>
    <w:rsid w:val="00926B47"/>
    <w:rsid w:val="00926BA6"/>
    <w:rsid w:val="00926BD4"/>
    <w:rsid w:val="00926D20"/>
    <w:rsid w:val="00927472"/>
    <w:rsid w:val="00927560"/>
    <w:rsid w:val="0092778D"/>
    <w:rsid w:val="00927F5D"/>
    <w:rsid w:val="009300AB"/>
    <w:rsid w:val="00931259"/>
    <w:rsid w:val="00931749"/>
    <w:rsid w:val="00931EC1"/>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5D1A"/>
    <w:rsid w:val="009364EC"/>
    <w:rsid w:val="009366F7"/>
    <w:rsid w:val="00936881"/>
    <w:rsid w:val="00937625"/>
    <w:rsid w:val="009400E5"/>
    <w:rsid w:val="009401AC"/>
    <w:rsid w:val="009402E0"/>
    <w:rsid w:val="00940457"/>
    <w:rsid w:val="009406E9"/>
    <w:rsid w:val="00941246"/>
    <w:rsid w:val="0094135D"/>
    <w:rsid w:val="0094157D"/>
    <w:rsid w:val="00941ECE"/>
    <w:rsid w:val="00941FA1"/>
    <w:rsid w:val="0094210B"/>
    <w:rsid w:val="0094252C"/>
    <w:rsid w:val="009428BD"/>
    <w:rsid w:val="00942A38"/>
    <w:rsid w:val="00942C3D"/>
    <w:rsid w:val="00943448"/>
    <w:rsid w:val="00943464"/>
    <w:rsid w:val="00943BEB"/>
    <w:rsid w:val="0094483F"/>
    <w:rsid w:val="00944B4C"/>
    <w:rsid w:val="00944B7A"/>
    <w:rsid w:val="00944E45"/>
    <w:rsid w:val="00944F17"/>
    <w:rsid w:val="0094588E"/>
    <w:rsid w:val="009466BE"/>
    <w:rsid w:val="009469C8"/>
    <w:rsid w:val="00946D8A"/>
    <w:rsid w:val="00947253"/>
    <w:rsid w:val="0094737A"/>
    <w:rsid w:val="00947894"/>
    <w:rsid w:val="00947C46"/>
    <w:rsid w:val="00947C80"/>
    <w:rsid w:val="00947E5F"/>
    <w:rsid w:val="00950041"/>
    <w:rsid w:val="009505AD"/>
    <w:rsid w:val="0095071D"/>
    <w:rsid w:val="00950B1C"/>
    <w:rsid w:val="009510CA"/>
    <w:rsid w:val="009511A0"/>
    <w:rsid w:val="009516BE"/>
    <w:rsid w:val="00952023"/>
    <w:rsid w:val="00952FC2"/>
    <w:rsid w:val="00953960"/>
    <w:rsid w:val="00953A00"/>
    <w:rsid w:val="00953C0A"/>
    <w:rsid w:val="009540C9"/>
    <w:rsid w:val="009548BD"/>
    <w:rsid w:val="00954B19"/>
    <w:rsid w:val="00954E99"/>
    <w:rsid w:val="00954F9C"/>
    <w:rsid w:val="0095503E"/>
    <w:rsid w:val="00955043"/>
    <w:rsid w:val="00956D23"/>
    <w:rsid w:val="00956DDF"/>
    <w:rsid w:val="00956EE8"/>
    <w:rsid w:val="00956F82"/>
    <w:rsid w:val="009570AD"/>
    <w:rsid w:val="0095711E"/>
    <w:rsid w:val="00957476"/>
    <w:rsid w:val="00957A4B"/>
    <w:rsid w:val="00957F3E"/>
    <w:rsid w:val="00957F95"/>
    <w:rsid w:val="0096030F"/>
    <w:rsid w:val="009606BB"/>
    <w:rsid w:val="0096070E"/>
    <w:rsid w:val="00960B54"/>
    <w:rsid w:val="00960CEA"/>
    <w:rsid w:val="0096139E"/>
    <w:rsid w:val="009615E7"/>
    <w:rsid w:val="009619A9"/>
    <w:rsid w:val="009622FC"/>
    <w:rsid w:val="00962837"/>
    <w:rsid w:val="00962A68"/>
    <w:rsid w:val="009636C2"/>
    <w:rsid w:val="00963ACD"/>
    <w:rsid w:val="00963FA5"/>
    <w:rsid w:val="009649CD"/>
    <w:rsid w:val="00964E20"/>
    <w:rsid w:val="00965383"/>
    <w:rsid w:val="009654FF"/>
    <w:rsid w:val="00965924"/>
    <w:rsid w:val="00965C8A"/>
    <w:rsid w:val="00965CA6"/>
    <w:rsid w:val="00965F6B"/>
    <w:rsid w:val="0096615B"/>
    <w:rsid w:val="00966625"/>
    <w:rsid w:val="00966714"/>
    <w:rsid w:val="0096696B"/>
    <w:rsid w:val="009669BE"/>
    <w:rsid w:val="00966C17"/>
    <w:rsid w:val="00967235"/>
    <w:rsid w:val="00967389"/>
    <w:rsid w:val="009674F0"/>
    <w:rsid w:val="00967E7E"/>
    <w:rsid w:val="0097065D"/>
    <w:rsid w:val="009707CF"/>
    <w:rsid w:val="00970A54"/>
    <w:rsid w:val="00970ABE"/>
    <w:rsid w:val="00971279"/>
    <w:rsid w:val="0097131E"/>
    <w:rsid w:val="009716E7"/>
    <w:rsid w:val="009718F9"/>
    <w:rsid w:val="00971AAA"/>
    <w:rsid w:val="00971D20"/>
    <w:rsid w:val="00971E95"/>
    <w:rsid w:val="00973E68"/>
    <w:rsid w:val="009740F2"/>
    <w:rsid w:val="00974545"/>
    <w:rsid w:val="00975C16"/>
    <w:rsid w:val="009765D0"/>
    <w:rsid w:val="009768F6"/>
    <w:rsid w:val="00976B05"/>
    <w:rsid w:val="0097751D"/>
    <w:rsid w:val="009777FE"/>
    <w:rsid w:val="00977C8F"/>
    <w:rsid w:val="00980037"/>
    <w:rsid w:val="00980673"/>
    <w:rsid w:val="009808F9"/>
    <w:rsid w:val="00980ADC"/>
    <w:rsid w:val="00980DEA"/>
    <w:rsid w:val="00980FD2"/>
    <w:rsid w:val="0098121C"/>
    <w:rsid w:val="009812A9"/>
    <w:rsid w:val="00981824"/>
    <w:rsid w:val="00981ABD"/>
    <w:rsid w:val="00982096"/>
    <w:rsid w:val="009828C8"/>
    <w:rsid w:val="00982E9C"/>
    <w:rsid w:val="009830E3"/>
    <w:rsid w:val="00983E18"/>
    <w:rsid w:val="00983FE4"/>
    <w:rsid w:val="009840EA"/>
    <w:rsid w:val="009847C6"/>
    <w:rsid w:val="00984B71"/>
    <w:rsid w:val="00984EDE"/>
    <w:rsid w:val="009854A1"/>
    <w:rsid w:val="009856D7"/>
    <w:rsid w:val="0098593D"/>
    <w:rsid w:val="00985D9E"/>
    <w:rsid w:val="0098680D"/>
    <w:rsid w:val="00987F38"/>
    <w:rsid w:val="0099031A"/>
    <w:rsid w:val="0099050F"/>
    <w:rsid w:val="0099184C"/>
    <w:rsid w:val="00991DFD"/>
    <w:rsid w:val="009921BF"/>
    <w:rsid w:val="009922CE"/>
    <w:rsid w:val="00992645"/>
    <w:rsid w:val="0099289F"/>
    <w:rsid w:val="00992E9A"/>
    <w:rsid w:val="00993912"/>
    <w:rsid w:val="00993D3A"/>
    <w:rsid w:val="0099444A"/>
    <w:rsid w:val="00994CA5"/>
    <w:rsid w:val="0099511F"/>
    <w:rsid w:val="0099516A"/>
    <w:rsid w:val="009953C0"/>
    <w:rsid w:val="009955C3"/>
    <w:rsid w:val="00996512"/>
    <w:rsid w:val="0099653E"/>
    <w:rsid w:val="009968B5"/>
    <w:rsid w:val="009968EE"/>
    <w:rsid w:val="00997E81"/>
    <w:rsid w:val="009A0E16"/>
    <w:rsid w:val="009A187A"/>
    <w:rsid w:val="009A1D40"/>
    <w:rsid w:val="009A1E1E"/>
    <w:rsid w:val="009A22BB"/>
    <w:rsid w:val="009A2429"/>
    <w:rsid w:val="009A2C69"/>
    <w:rsid w:val="009A2CBA"/>
    <w:rsid w:val="009A359E"/>
    <w:rsid w:val="009A3C0F"/>
    <w:rsid w:val="009A469B"/>
    <w:rsid w:val="009A4BD5"/>
    <w:rsid w:val="009A4C2C"/>
    <w:rsid w:val="009A53D6"/>
    <w:rsid w:val="009A559D"/>
    <w:rsid w:val="009A59A2"/>
    <w:rsid w:val="009A5D04"/>
    <w:rsid w:val="009A6ECD"/>
    <w:rsid w:val="009A7022"/>
    <w:rsid w:val="009A72E9"/>
    <w:rsid w:val="009A73C0"/>
    <w:rsid w:val="009A7E1D"/>
    <w:rsid w:val="009A7EF2"/>
    <w:rsid w:val="009B07C3"/>
    <w:rsid w:val="009B11F3"/>
    <w:rsid w:val="009B1422"/>
    <w:rsid w:val="009B19DD"/>
    <w:rsid w:val="009B1A1A"/>
    <w:rsid w:val="009B2738"/>
    <w:rsid w:val="009B2DC7"/>
    <w:rsid w:val="009B2E92"/>
    <w:rsid w:val="009B2F2D"/>
    <w:rsid w:val="009B3718"/>
    <w:rsid w:val="009B389E"/>
    <w:rsid w:val="009B38B0"/>
    <w:rsid w:val="009B3D64"/>
    <w:rsid w:val="009B3EC4"/>
    <w:rsid w:val="009B4106"/>
    <w:rsid w:val="009B4142"/>
    <w:rsid w:val="009B4D8E"/>
    <w:rsid w:val="009B4EBB"/>
    <w:rsid w:val="009B530E"/>
    <w:rsid w:val="009B5BE3"/>
    <w:rsid w:val="009B5D00"/>
    <w:rsid w:val="009B5D29"/>
    <w:rsid w:val="009B6EDE"/>
    <w:rsid w:val="009B716B"/>
    <w:rsid w:val="009B73BC"/>
    <w:rsid w:val="009B7474"/>
    <w:rsid w:val="009B75DD"/>
    <w:rsid w:val="009C001F"/>
    <w:rsid w:val="009C0165"/>
    <w:rsid w:val="009C0323"/>
    <w:rsid w:val="009C04C9"/>
    <w:rsid w:val="009C0C11"/>
    <w:rsid w:val="009C0FEA"/>
    <w:rsid w:val="009C1F56"/>
    <w:rsid w:val="009C2111"/>
    <w:rsid w:val="009C267E"/>
    <w:rsid w:val="009C29FC"/>
    <w:rsid w:val="009C3E99"/>
    <w:rsid w:val="009C4910"/>
    <w:rsid w:val="009C4965"/>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AAE"/>
    <w:rsid w:val="009D6F2C"/>
    <w:rsid w:val="009D711E"/>
    <w:rsid w:val="009D7301"/>
    <w:rsid w:val="009D758C"/>
    <w:rsid w:val="009D7817"/>
    <w:rsid w:val="009D79C9"/>
    <w:rsid w:val="009D7AB7"/>
    <w:rsid w:val="009E005E"/>
    <w:rsid w:val="009E0373"/>
    <w:rsid w:val="009E0387"/>
    <w:rsid w:val="009E0869"/>
    <w:rsid w:val="009E140E"/>
    <w:rsid w:val="009E1B66"/>
    <w:rsid w:val="009E2B8F"/>
    <w:rsid w:val="009E31A0"/>
    <w:rsid w:val="009E31E9"/>
    <w:rsid w:val="009E36E4"/>
    <w:rsid w:val="009E461E"/>
    <w:rsid w:val="009E4B3C"/>
    <w:rsid w:val="009E5613"/>
    <w:rsid w:val="009E59CA"/>
    <w:rsid w:val="009E5C63"/>
    <w:rsid w:val="009E5D7C"/>
    <w:rsid w:val="009E60C5"/>
    <w:rsid w:val="009E62A0"/>
    <w:rsid w:val="009E65F4"/>
    <w:rsid w:val="009E672B"/>
    <w:rsid w:val="009E68FC"/>
    <w:rsid w:val="009E701B"/>
    <w:rsid w:val="009E71F5"/>
    <w:rsid w:val="009E7560"/>
    <w:rsid w:val="009E78CE"/>
    <w:rsid w:val="009F0D4E"/>
    <w:rsid w:val="009F0DF7"/>
    <w:rsid w:val="009F1052"/>
    <w:rsid w:val="009F13B4"/>
    <w:rsid w:val="009F16B1"/>
    <w:rsid w:val="009F188D"/>
    <w:rsid w:val="009F1910"/>
    <w:rsid w:val="009F1B20"/>
    <w:rsid w:val="009F1BB6"/>
    <w:rsid w:val="009F1E4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5E"/>
    <w:rsid w:val="009F6292"/>
    <w:rsid w:val="009F673E"/>
    <w:rsid w:val="009F683B"/>
    <w:rsid w:val="009F754C"/>
    <w:rsid w:val="009F75AE"/>
    <w:rsid w:val="009F7DEF"/>
    <w:rsid w:val="009F7E8C"/>
    <w:rsid w:val="00A005E7"/>
    <w:rsid w:val="00A00783"/>
    <w:rsid w:val="00A017BA"/>
    <w:rsid w:val="00A017F4"/>
    <w:rsid w:val="00A01AB9"/>
    <w:rsid w:val="00A01F1D"/>
    <w:rsid w:val="00A02032"/>
    <w:rsid w:val="00A023C6"/>
    <w:rsid w:val="00A02629"/>
    <w:rsid w:val="00A03447"/>
    <w:rsid w:val="00A03955"/>
    <w:rsid w:val="00A03B42"/>
    <w:rsid w:val="00A04334"/>
    <w:rsid w:val="00A045AA"/>
    <w:rsid w:val="00A048CB"/>
    <w:rsid w:val="00A04A47"/>
    <w:rsid w:val="00A04B9D"/>
    <w:rsid w:val="00A05627"/>
    <w:rsid w:val="00A05904"/>
    <w:rsid w:val="00A05998"/>
    <w:rsid w:val="00A063B5"/>
    <w:rsid w:val="00A06E15"/>
    <w:rsid w:val="00A07160"/>
    <w:rsid w:val="00A0757D"/>
    <w:rsid w:val="00A10829"/>
    <w:rsid w:val="00A10B96"/>
    <w:rsid w:val="00A10E9D"/>
    <w:rsid w:val="00A111C3"/>
    <w:rsid w:val="00A1145A"/>
    <w:rsid w:val="00A1150F"/>
    <w:rsid w:val="00A11736"/>
    <w:rsid w:val="00A1184F"/>
    <w:rsid w:val="00A11951"/>
    <w:rsid w:val="00A11B9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ACC"/>
    <w:rsid w:val="00A15C5F"/>
    <w:rsid w:val="00A15E28"/>
    <w:rsid w:val="00A160C8"/>
    <w:rsid w:val="00A16C8B"/>
    <w:rsid w:val="00A17425"/>
    <w:rsid w:val="00A174AB"/>
    <w:rsid w:val="00A17836"/>
    <w:rsid w:val="00A17E39"/>
    <w:rsid w:val="00A20CFE"/>
    <w:rsid w:val="00A20EB3"/>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60E2"/>
    <w:rsid w:val="00A26943"/>
    <w:rsid w:val="00A2712B"/>
    <w:rsid w:val="00A278CC"/>
    <w:rsid w:val="00A27F62"/>
    <w:rsid w:val="00A3012C"/>
    <w:rsid w:val="00A3018E"/>
    <w:rsid w:val="00A30894"/>
    <w:rsid w:val="00A30FD1"/>
    <w:rsid w:val="00A315A6"/>
    <w:rsid w:val="00A3187C"/>
    <w:rsid w:val="00A31B2D"/>
    <w:rsid w:val="00A31C21"/>
    <w:rsid w:val="00A31D3A"/>
    <w:rsid w:val="00A32C8C"/>
    <w:rsid w:val="00A33808"/>
    <w:rsid w:val="00A33B50"/>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849"/>
    <w:rsid w:val="00A37B19"/>
    <w:rsid w:val="00A37CFD"/>
    <w:rsid w:val="00A4038C"/>
    <w:rsid w:val="00A40731"/>
    <w:rsid w:val="00A41427"/>
    <w:rsid w:val="00A4193F"/>
    <w:rsid w:val="00A419AA"/>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0D7"/>
    <w:rsid w:val="00A47203"/>
    <w:rsid w:val="00A47369"/>
    <w:rsid w:val="00A47434"/>
    <w:rsid w:val="00A474A8"/>
    <w:rsid w:val="00A47DB9"/>
    <w:rsid w:val="00A50A31"/>
    <w:rsid w:val="00A50BC9"/>
    <w:rsid w:val="00A510FC"/>
    <w:rsid w:val="00A51691"/>
    <w:rsid w:val="00A51AB0"/>
    <w:rsid w:val="00A51C20"/>
    <w:rsid w:val="00A51FE4"/>
    <w:rsid w:val="00A5239B"/>
    <w:rsid w:val="00A527DA"/>
    <w:rsid w:val="00A52977"/>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3A9"/>
    <w:rsid w:val="00A567E1"/>
    <w:rsid w:val="00A568EA"/>
    <w:rsid w:val="00A5697E"/>
    <w:rsid w:val="00A56BB7"/>
    <w:rsid w:val="00A56D3A"/>
    <w:rsid w:val="00A56F1C"/>
    <w:rsid w:val="00A5723F"/>
    <w:rsid w:val="00A57349"/>
    <w:rsid w:val="00A57435"/>
    <w:rsid w:val="00A574EF"/>
    <w:rsid w:val="00A6014B"/>
    <w:rsid w:val="00A6022F"/>
    <w:rsid w:val="00A605FD"/>
    <w:rsid w:val="00A60608"/>
    <w:rsid w:val="00A60A54"/>
    <w:rsid w:val="00A6152E"/>
    <w:rsid w:val="00A617F5"/>
    <w:rsid w:val="00A62009"/>
    <w:rsid w:val="00A62197"/>
    <w:rsid w:val="00A63032"/>
    <w:rsid w:val="00A6303C"/>
    <w:rsid w:val="00A63E1B"/>
    <w:rsid w:val="00A63E4F"/>
    <w:rsid w:val="00A642B0"/>
    <w:rsid w:val="00A64835"/>
    <w:rsid w:val="00A64931"/>
    <w:rsid w:val="00A64DDB"/>
    <w:rsid w:val="00A6561D"/>
    <w:rsid w:val="00A65E0E"/>
    <w:rsid w:val="00A661E6"/>
    <w:rsid w:val="00A66727"/>
    <w:rsid w:val="00A66F82"/>
    <w:rsid w:val="00A675FA"/>
    <w:rsid w:val="00A7013D"/>
    <w:rsid w:val="00A705EF"/>
    <w:rsid w:val="00A70AA5"/>
    <w:rsid w:val="00A70E06"/>
    <w:rsid w:val="00A71443"/>
    <w:rsid w:val="00A71677"/>
    <w:rsid w:val="00A717AF"/>
    <w:rsid w:val="00A71A90"/>
    <w:rsid w:val="00A71AC3"/>
    <w:rsid w:val="00A71D5C"/>
    <w:rsid w:val="00A71ED2"/>
    <w:rsid w:val="00A72120"/>
    <w:rsid w:val="00A72409"/>
    <w:rsid w:val="00A7298E"/>
    <w:rsid w:val="00A72F68"/>
    <w:rsid w:val="00A72FCD"/>
    <w:rsid w:val="00A73031"/>
    <w:rsid w:val="00A732F7"/>
    <w:rsid w:val="00A73413"/>
    <w:rsid w:val="00A7367F"/>
    <w:rsid w:val="00A738E5"/>
    <w:rsid w:val="00A747BE"/>
    <w:rsid w:val="00A748C3"/>
    <w:rsid w:val="00A74A63"/>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8B3"/>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AA"/>
    <w:rsid w:val="00A87B63"/>
    <w:rsid w:val="00A87D4C"/>
    <w:rsid w:val="00A87DB3"/>
    <w:rsid w:val="00A87ECA"/>
    <w:rsid w:val="00A90156"/>
    <w:rsid w:val="00A90A9B"/>
    <w:rsid w:val="00A90DA0"/>
    <w:rsid w:val="00A91311"/>
    <w:rsid w:val="00A9284F"/>
    <w:rsid w:val="00A928B5"/>
    <w:rsid w:val="00A92941"/>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49C"/>
    <w:rsid w:val="00AA05EF"/>
    <w:rsid w:val="00AA1484"/>
    <w:rsid w:val="00AA21D6"/>
    <w:rsid w:val="00AA2288"/>
    <w:rsid w:val="00AA26F9"/>
    <w:rsid w:val="00AA2762"/>
    <w:rsid w:val="00AA27E1"/>
    <w:rsid w:val="00AA2FC5"/>
    <w:rsid w:val="00AA31CF"/>
    <w:rsid w:val="00AA32E2"/>
    <w:rsid w:val="00AA36F1"/>
    <w:rsid w:val="00AA4218"/>
    <w:rsid w:val="00AA440D"/>
    <w:rsid w:val="00AA4529"/>
    <w:rsid w:val="00AA4843"/>
    <w:rsid w:val="00AA5400"/>
    <w:rsid w:val="00AA5401"/>
    <w:rsid w:val="00AA59D9"/>
    <w:rsid w:val="00AA5B61"/>
    <w:rsid w:val="00AA6110"/>
    <w:rsid w:val="00AA625E"/>
    <w:rsid w:val="00AA6282"/>
    <w:rsid w:val="00AA62AD"/>
    <w:rsid w:val="00AA6B91"/>
    <w:rsid w:val="00AA7058"/>
    <w:rsid w:val="00AA714E"/>
    <w:rsid w:val="00AA71D3"/>
    <w:rsid w:val="00AA79A3"/>
    <w:rsid w:val="00AB00D6"/>
    <w:rsid w:val="00AB01E4"/>
    <w:rsid w:val="00AB06E9"/>
    <w:rsid w:val="00AB0865"/>
    <w:rsid w:val="00AB0970"/>
    <w:rsid w:val="00AB1146"/>
    <w:rsid w:val="00AB137F"/>
    <w:rsid w:val="00AB15CC"/>
    <w:rsid w:val="00AB16AF"/>
    <w:rsid w:val="00AB1737"/>
    <w:rsid w:val="00AB1A82"/>
    <w:rsid w:val="00AB20C7"/>
    <w:rsid w:val="00AB292A"/>
    <w:rsid w:val="00AB2AEC"/>
    <w:rsid w:val="00AB2DAE"/>
    <w:rsid w:val="00AB3101"/>
    <w:rsid w:val="00AB3983"/>
    <w:rsid w:val="00AB4009"/>
    <w:rsid w:val="00AB4018"/>
    <w:rsid w:val="00AB4095"/>
    <w:rsid w:val="00AB4B67"/>
    <w:rsid w:val="00AB518B"/>
    <w:rsid w:val="00AB5388"/>
    <w:rsid w:val="00AB53D0"/>
    <w:rsid w:val="00AB5FD5"/>
    <w:rsid w:val="00AB64A5"/>
    <w:rsid w:val="00AB6CCF"/>
    <w:rsid w:val="00AB6E9F"/>
    <w:rsid w:val="00AB7362"/>
    <w:rsid w:val="00AB7479"/>
    <w:rsid w:val="00AB7882"/>
    <w:rsid w:val="00AB79D6"/>
    <w:rsid w:val="00AC0A75"/>
    <w:rsid w:val="00AC0D58"/>
    <w:rsid w:val="00AC0ED8"/>
    <w:rsid w:val="00AC15C6"/>
    <w:rsid w:val="00AC2A98"/>
    <w:rsid w:val="00AC2E59"/>
    <w:rsid w:val="00AC2F08"/>
    <w:rsid w:val="00AC3186"/>
    <w:rsid w:val="00AC322C"/>
    <w:rsid w:val="00AC375C"/>
    <w:rsid w:val="00AC3A37"/>
    <w:rsid w:val="00AC3C0A"/>
    <w:rsid w:val="00AC408E"/>
    <w:rsid w:val="00AC44DA"/>
    <w:rsid w:val="00AC58EE"/>
    <w:rsid w:val="00AC5A84"/>
    <w:rsid w:val="00AC5B06"/>
    <w:rsid w:val="00AC616B"/>
    <w:rsid w:val="00AC6393"/>
    <w:rsid w:val="00AC64E0"/>
    <w:rsid w:val="00AC6B53"/>
    <w:rsid w:val="00AC6E52"/>
    <w:rsid w:val="00AC6E68"/>
    <w:rsid w:val="00AC7555"/>
    <w:rsid w:val="00AC7809"/>
    <w:rsid w:val="00AC7D40"/>
    <w:rsid w:val="00AD09D6"/>
    <w:rsid w:val="00AD10B0"/>
    <w:rsid w:val="00AD14C5"/>
    <w:rsid w:val="00AD18F6"/>
    <w:rsid w:val="00AD1A12"/>
    <w:rsid w:val="00AD1D49"/>
    <w:rsid w:val="00AD1E17"/>
    <w:rsid w:val="00AD2260"/>
    <w:rsid w:val="00AD2420"/>
    <w:rsid w:val="00AD2C1D"/>
    <w:rsid w:val="00AD359F"/>
    <w:rsid w:val="00AD370D"/>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7C5"/>
    <w:rsid w:val="00AD682F"/>
    <w:rsid w:val="00AD6ECC"/>
    <w:rsid w:val="00AD72FE"/>
    <w:rsid w:val="00AD7916"/>
    <w:rsid w:val="00AD7B49"/>
    <w:rsid w:val="00AE02B5"/>
    <w:rsid w:val="00AE04C6"/>
    <w:rsid w:val="00AE0628"/>
    <w:rsid w:val="00AE0945"/>
    <w:rsid w:val="00AE0BD3"/>
    <w:rsid w:val="00AE0FE0"/>
    <w:rsid w:val="00AE10EF"/>
    <w:rsid w:val="00AE142E"/>
    <w:rsid w:val="00AE16B5"/>
    <w:rsid w:val="00AE16FD"/>
    <w:rsid w:val="00AE1EE4"/>
    <w:rsid w:val="00AE2C04"/>
    <w:rsid w:val="00AE2D5E"/>
    <w:rsid w:val="00AE35A5"/>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652"/>
    <w:rsid w:val="00AF2974"/>
    <w:rsid w:val="00AF2CAF"/>
    <w:rsid w:val="00AF3427"/>
    <w:rsid w:val="00AF3847"/>
    <w:rsid w:val="00AF3ED2"/>
    <w:rsid w:val="00AF421F"/>
    <w:rsid w:val="00AF43E9"/>
    <w:rsid w:val="00AF466B"/>
    <w:rsid w:val="00AF49C6"/>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1159"/>
    <w:rsid w:val="00B0116A"/>
    <w:rsid w:val="00B0134A"/>
    <w:rsid w:val="00B0293A"/>
    <w:rsid w:val="00B02CED"/>
    <w:rsid w:val="00B036B5"/>
    <w:rsid w:val="00B03BB0"/>
    <w:rsid w:val="00B03CBB"/>
    <w:rsid w:val="00B03DC1"/>
    <w:rsid w:val="00B04236"/>
    <w:rsid w:val="00B04283"/>
    <w:rsid w:val="00B0467A"/>
    <w:rsid w:val="00B04FBE"/>
    <w:rsid w:val="00B055BB"/>
    <w:rsid w:val="00B05F83"/>
    <w:rsid w:val="00B06023"/>
    <w:rsid w:val="00B06519"/>
    <w:rsid w:val="00B0729F"/>
    <w:rsid w:val="00B07432"/>
    <w:rsid w:val="00B07490"/>
    <w:rsid w:val="00B07542"/>
    <w:rsid w:val="00B07FD3"/>
    <w:rsid w:val="00B10160"/>
    <w:rsid w:val="00B10755"/>
    <w:rsid w:val="00B10B12"/>
    <w:rsid w:val="00B1135F"/>
    <w:rsid w:val="00B11465"/>
    <w:rsid w:val="00B11E55"/>
    <w:rsid w:val="00B120C5"/>
    <w:rsid w:val="00B121B7"/>
    <w:rsid w:val="00B12388"/>
    <w:rsid w:val="00B12800"/>
    <w:rsid w:val="00B12B28"/>
    <w:rsid w:val="00B1347D"/>
    <w:rsid w:val="00B13937"/>
    <w:rsid w:val="00B13E73"/>
    <w:rsid w:val="00B143D7"/>
    <w:rsid w:val="00B147EC"/>
    <w:rsid w:val="00B14972"/>
    <w:rsid w:val="00B149B1"/>
    <w:rsid w:val="00B14DB6"/>
    <w:rsid w:val="00B15AFE"/>
    <w:rsid w:val="00B15C31"/>
    <w:rsid w:val="00B15E0A"/>
    <w:rsid w:val="00B16078"/>
    <w:rsid w:val="00B1671F"/>
    <w:rsid w:val="00B168CD"/>
    <w:rsid w:val="00B17337"/>
    <w:rsid w:val="00B17CF9"/>
    <w:rsid w:val="00B20001"/>
    <w:rsid w:val="00B201FF"/>
    <w:rsid w:val="00B210A6"/>
    <w:rsid w:val="00B2177E"/>
    <w:rsid w:val="00B21817"/>
    <w:rsid w:val="00B21F9B"/>
    <w:rsid w:val="00B220AB"/>
    <w:rsid w:val="00B22395"/>
    <w:rsid w:val="00B22737"/>
    <w:rsid w:val="00B2284B"/>
    <w:rsid w:val="00B23005"/>
    <w:rsid w:val="00B23602"/>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AAF"/>
    <w:rsid w:val="00B25CA2"/>
    <w:rsid w:val="00B2652E"/>
    <w:rsid w:val="00B26C70"/>
    <w:rsid w:val="00B26FB4"/>
    <w:rsid w:val="00B26FB9"/>
    <w:rsid w:val="00B2775C"/>
    <w:rsid w:val="00B27AAE"/>
    <w:rsid w:val="00B3003E"/>
    <w:rsid w:val="00B307AD"/>
    <w:rsid w:val="00B30D35"/>
    <w:rsid w:val="00B30FA4"/>
    <w:rsid w:val="00B31BD2"/>
    <w:rsid w:val="00B31C1E"/>
    <w:rsid w:val="00B31CF3"/>
    <w:rsid w:val="00B32262"/>
    <w:rsid w:val="00B32F0F"/>
    <w:rsid w:val="00B33739"/>
    <w:rsid w:val="00B338FE"/>
    <w:rsid w:val="00B339EB"/>
    <w:rsid w:val="00B34223"/>
    <w:rsid w:val="00B3473B"/>
    <w:rsid w:val="00B349F7"/>
    <w:rsid w:val="00B34A2B"/>
    <w:rsid w:val="00B34FD7"/>
    <w:rsid w:val="00B35B96"/>
    <w:rsid w:val="00B35BA7"/>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319C"/>
    <w:rsid w:val="00B433B1"/>
    <w:rsid w:val="00B436B0"/>
    <w:rsid w:val="00B43DA7"/>
    <w:rsid w:val="00B44060"/>
    <w:rsid w:val="00B44779"/>
    <w:rsid w:val="00B447B2"/>
    <w:rsid w:val="00B44C21"/>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56"/>
    <w:rsid w:val="00B53397"/>
    <w:rsid w:val="00B5342D"/>
    <w:rsid w:val="00B539FB"/>
    <w:rsid w:val="00B53C9F"/>
    <w:rsid w:val="00B53F15"/>
    <w:rsid w:val="00B54EF3"/>
    <w:rsid w:val="00B55709"/>
    <w:rsid w:val="00B55931"/>
    <w:rsid w:val="00B57204"/>
    <w:rsid w:val="00B57485"/>
    <w:rsid w:val="00B575F1"/>
    <w:rsid w:val="00B6001D"/>
    <w:rsid w:val="00B6059C"/>
    <w:rsid w:val="00B60AC8"/>
    <w:rsid w:val="00B60B95"/>
    <w:rsid w:val="00B60EEF"/>
    <w:rsid w:val="00B614AF"/>
    <w:rsid w:val="00B61527"/>
    <w:rsid w:val="00B616F9"/>
    <w:rsid w:val="00B619EF"/>
    <w:rsid w:val="00B61BB9"/>
    <w:rsid w:val="00B623A7"/>
    <w:rsid w:val="00B62DFB"/>
    <w:rsid w:val="00B63354"/>
    <w:rsid w:val="00B639B4"/>
    <w:rsid w:val="00B63B4C"/>
    <w:rsid w:val="00B64257"/>
    <w:rsid w:val="00B6446C"/>
    <w:rsid w:val="00B64689"/>
    <w:rsid w:val="00B64A1D"/>
    <w:rsid w:val="00B65472"/>
    <w:rsid w:val="00B65D1E"/>
    <w:rsid w:val="00B66C26"/>
    <w:rsid w:val="00B66D82"/>
    <w:rsid w:val="00B66EA5"/>
    <w:rsid w:val="00B672DE"/>
    <w:rsid w:val="00B676E8"/>
    <w:rsid w:val="00B67A4B"/>
    <w:rsid w:val="00B67D2C"/>
    <w:rsid w:val="00B70271"/>
    <w:rsid w:val="00B7131D"/>
    <w:rsid w:val="00B71A44"/>
    <w:rsid w:val="00B72637"/>
    <w:rsid w:val="00B72FBE"/>
    <w:rsid w:val="00B73104"/>
    <w:rsid w:val="00B73644"/>
    <w:rsid w:val="00B7372A"/>
    <w:rsid w:val="00B7373F"/>
    <w:rsid w:val="00B73B60"/>
    <w:rsid w:val="00B741EA"/>
    <w:rsid w:val="00B744C2"/>
    <w:rsid w:val="00B74763"/>
    <w:rsid w:val="00B7479B"/>
    <w:rsid w:val="00B74A72"/>
    <w:rsid w:val="00B7506B"/>
    <w:rsid w:val="00B75101"/>
    <w:rsid w:val="00B75989"/>
    <w:rsid w:val="00B75C11"/>
    <w:rsid w:val="00B75C82"/>
    <w:rsid w:val="00B76B57"/>
    <w:rsid w:val="00B801D9"/>
    <w:rsid w:val="00B805F1"/>
    <w:rsid w:val="00B809D3"/>
    <w:rsid w:val="00B80A32"/>
    <w:rsid w:val="00B80D10"/>
    <w:rsid w:val="00B80D1B"/>
    <w:rsid w:val="00B81270"/>
    <w:rsid w:val="00B8188E"/>
    <w:rsid w:val="00B82226"/>
    <w:rsid w:val="00B82E10"/>
    <w:rsid w:val="00B8305D"/>
    <w:rsid w:val="00B83E2E"/>
    <w:rsid w:val="00B8414E"/>
    <w:rsid w:val="00B847B6"/>
    <w:rsid w:val="00B84B7D"/>
    <w:rsid w:val="00B84D28"/>
    <w:rsid w:val="00B850DC"/>
    <w:rsid w:val="00B85145"/>
    <w:rsid w:val="00B857EF"/>
    <w:rsid w:val="00B8635E"/>
    <w:rsid w:val="00B868F8"/>
    <w:rsid w:val="00B876C8"/>
    <w:rsid w:val="00B87820"/>
    <w:rsid w:val="00B8786B"/>
    <w:rsid w:val="00B8797A"/>
    <w:rsid w:val="00B904BF"/>
    <w:rsid w:val="00B90BBD"/>
    <w:rsid w:val="00B90F38"/>
    <w:rsid w:val="00B91932"/>
    <w:rsid w:val="00B9262C"/>
    <w:rsid w:val="00B929C1"/>
    <w:rsid w:val="00B92C10"/>
    <w:rsid w:val="00B92FAC"/>
    <w:rsid w:val="00B93414"/>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53"/>
    <w:rsid w:val="00B97ACC"/>
    <w:rsid w:val="00B97CA1"/>
    <w:rsid w:val="00BA04C9"/>
    <w:rsid w:val="00BA091D"/>
    <w:rsid w:val="00BA0AD2"/>
    <w:rsid w:val="00BA0CDD"/>
    <w:rsid w:val="00BA0E91"/>
    <w:rsid w:val="00BA0FF9"/>
    <w:rsid w:val="00BA1083"/>
    <w:rsid w:val="00BA1582"/>
    <w:rsid w:val="00BA19A4"/>
    <w:rsid w:val="00BA1A62"/>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702A"/>
    <w:rsid w:val="00BA7544"/>
    <w:rsid w:val="00BA7584"/>
    <w:rsid w:val="00BA7633"/>
    <w:rsid w:val="00BA7699"/>
    <w:rsid w:val="00BA78F9"/>
    <w:rsid w:val="00BA7CF8"/>
    <w:rsid w:val="00BB06BD"/>
    <w:rsid w:val="00BB0F52"/>
    <w:rsid w:val="00BB0FC4"/>
    <w:rsid w:val="00BB1295"/>
    <w:rsid w:val="00BB16DD"/>
    <w:rsid w:val="00BB1ECC"/>
    <w:rsid w:val="00BB21DE"/>
    <w:rsid w:val="00BB2642"/>
    <w:rsid w:val="00BB2842"/>
    <w:rsid w:val="00BB28C0"/>
    <w:rsid w:val="00BB2B80"/>
    <w:rsid w:val="00BB315F"/>
    <w:rsid w:val="00BB3D27"/>
    <w:rsid w:val="00BB3D35"/>
    <w:rsid w:val="00BB42FB"/>
    <w:rsid w:val="00BB4398"/>
    <w:rsid w:val="00BB44EB"/>
    <w:rsid w:val="00BB46A1"/>
    <w:rsid w:val="00BB4F88"/>
    <w:rsid w:val="00BB5445"/>
    <w:rsid w:val="00BB582D"/>
    <w:rsid w:val="00BB5E8E"/>
    <w:rsid w:val="00BB6071"/>
    <w:rsid w:val="00BB64C9"/>
    <w:rsid w:val="00BB7A29"/>
    <w:rsid w:val="00BB7BDA"/>
    <w:rsid w:val="00BC0A0F"/>
    <w:rsid w:val="00BC0D77"/>
    <w:rsid w:val="00BC0F2F"/>
    <w:rsid w:val="00BC1399"/>
    <w:rsid w:val="00BC1A50"/>
    <w:rsid w:val="00BC1C01"/>
    <w:rsid w:val="00BC2042"/>
    <w:rsid w:val="00BC27FF"/>
    <w:rsid w:val="00BC2ADD"/>
    <w:rsid w:val="00BC30A3"/>
    <w:rsid w:val="00BC38FF"/>
    <w:rsid w:val="00BC3D9B"/>
    <w:rsid w:val="00BC3E41"/>
    <w:rsid w:val="00BC4280"/>
    <w:rsid w:val="00BC4315"/>
    <w:rsid w:val="00BC437B"/>
    <w:rsid w:val="00BC52E5"/>
    <w:rsid w:val="00BC7027"/>
    <w:rsid w:val="00BC7772"/>
    <w:rsid w:val="00BC78B0"/>
    <w:rsid w:val="00BC7947"/>
    <w:rsid w:val="00BD03D5"/>
    <w:rsid w:val="00BD1086"/>
    <w:rsid w:val="00BD2054"/>
    <w:rsid w:val="00BD24E1"/>
    <w:rsid w:val="00BD2C95"/>
    <w:rsid w:val="00BD2F04"/>
    <w:rsid w:val="00BD344D"/>
    <w:rsid w:val="00BD3676"/>
    <w:rsid w:val="00BD3A99"/>
    <w:rsid w:val="00BD4025"/>
    <w:rsid w:val="00BD404B"/>
    <w:rsid w:val="00BD4249"/>
    <w:rsid w:val="00BD447E"/>
    <w:rsid w:val="00BD4882"/>
    <w:rsid w:val="00BD4972"/>
    <w:rsid w:val="00BD5390"/>
    <w:rsid w:val="00BD55AB"/>
    <w:rsid w:val="00BD6EE9"/>
    <w:rsid w:val="00BD721A"/>
    <w:rsid w:val="00BD728F"/>
    <w:rsid w:val="00BD7295"/>
    <w:rsid w:val="00BD735E"/>
    <w:rsid w:val="00BD73FE"/>
    <w:rsid w:val="00BD7597"/>
    <w:rsid w:val="00BD7684"/>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474"/>
    <w:rsid w:val="00BE284F"/>
    <w:rsid w:val="00BE29DF"/>
    <w:rsid w:val="00BE2DCF"/>
    <w:rsid w:val="00BE313C"/>
    <w:rsid w:val="00BE33DF"/>
    <w:rsid w:val="00BE34EC"/>
    <w:rsid w:val="00BE3640"/>
    <w:rsid w:val="00BE4302"/>
    <w:rsid w:val="00BE475C"/>
    <w:rsid w:val="00BE4952"/>
    <w:rsid w:val="00BE4C60"/>
    <w:rsid w:val="00BE4E45"/>
    <w:rsid w:val="00BE52D0"/>
    <w:rsid w:val="00BE5B60"/>
    <w:rsid w:val="00BE5BBF"/>
    <w:rsid w:val="00BE7042"/>
    <w:rsid w:val="00BE70FF"/>
    <w:rsid w:val="00BE72CD"/>
    <w:rsid w:val="00BE73A5"/>
    <w:rsid w:val="00BF00A6"/>
    <w:rsid w:val="00BF02E3"/>
    <w:rsid w:val="00BF03F3"/>
    <w:rsid w:val="00BF03FB"/>
    <w:rsid w:val="00BF0724"/>
    <w:rsid w:val="00BF1A0B"/>
    <w:rsid w:val="00BF1A53"/>
    <w:rsid w:val="00BF2C77"/>
    <w:rsid w:val="00BF3E9B"/>
    <w:rsid w:val="00BF4A31"/>
    <w:rsid w:val="00BF4BEB"/>
    <w:rsid w:val="00BF4F0B"/>
    <w:rsid w:val="00BF553C"/>
    <w:rsid w:val="00BF5ACD"/>
    <w:rsid w:val="00BF5B02"/>
    <w:rsid w:val="00BF5F68"/>
    <w:rsid w:val="00BF5F9C"/>
    <w:rsid w:val="00BF631B"/>
    <w:rsid w:val="00BF6521"/>
    <w:rsid w:val="00BF6861"/>
    <w:rsid w:val="00BF6C40"/>
    <w:rsid w:val="00BF7444"/>
    <w:rsid w:val="00BF7855"/>
    <w:rsid w:val="00BF7A71"/>
    <w:rsid w:val="00BF7CB9"/>
    <w:rsid w:val="00BF7D29"/>
    <w:rsid w:val="00C0005A"/>
    <w:rsid w:val="00C00115"/>
    <w:rsid w:val="00C00767"/>
    <w:rsid w:val="00C00CCA"/>
    <w:rsid w:val="00C00F15"/>
    <w:rsid w:val="00C01B68"/>
    <w:rsid w:val="00C028A8"/>
    <w:rsid w:val="00C02F8B"/>
    <w:rsid w:val="00C030C5"/>
    <w:rsid w:val="00C03E12"/>
    <w:rsid w:val="00C04164"/>
    <w:rsid w:val="00C04866"/>
    <w:rsid w:val="00C04A63"/>
    <w:rsid w:val="00C04AB2"/>
    <w:rsid w:val="00C05247"/>
    <w:rsid w:val="00C052C6"/>
    <w:rsid w:val="00C05A4E"/>
    <w:rsid w:val="00C05D40"/>
    <w:rsid w:val="00C0602A"/>
    <w:rsid w:val="00C069B9"/>
    <w:rsid w:val="00C06F95"/>
    <w:rsid w:val="00C07101"/>
    <w:rsid w:val="00C07D45"/>
    <w:rsid w:val="00C10238"/>
    <w:rsid w:val="00C11236"/>
    <w:rsid w:val="00C11261"/>
    <w:rsid w:val="00C1178F"/>
    <w:rsid w:val="00C1251E"/>
    <w:rsid w:val="00C12AAF"/>
    <w:rsid w:val="00C134BF"/>
    <w:rsid w:val="00C1360B"/>
    <w:rsid w:val="00C13691"/>
    <w:rsid w:val="00C13DEB"/>
    <w:rsid w:val="00C13F46"/>
    <w:rsid w:val="00C145F8"/>
    <w:rsid w:val="00C14CFD"/>
    <w:rsid w:val="00C14D95"/>
    <w:rsid w:val="00C14F60"/>
    <w:rsid w:val="00C155A5"/>
    <w:rsid w:val="00C15914"/>
    <w:rsid w:val="00C16321"/>
    <w:rsid w:val="00C17241"/>
    <w:rsid w:val="00C17338"/>
    <w:rsid w:val="00C174A5"/>
    <w:rsid w:val="00C17670"/>
    <w:rsid w:val="00C179B0"/>
    <w:rsid w:val="00C17C52"/>
    <w:rsid w:val="00C20800"/>
    <w:rsid w:val="00C20E64"/>
    <w:rsid w:val="00C21716"/>
    <w:rsid w:val="00C21CF4"/>
    <w:rsid w:val="00C21DF5"/>
    <w:rsid w:val="00C22111"/>
    <w:rsid w:val="00C221A3"/>
    <w:rsid w:val="00C222C7"/>
    <w:rsid w:val="00C22592"/>
    <w:rsid w:val="00C22612"/>
    <w:rsid w:val="00C22954"/>
    <w:rsid w:val="00C22C2E"/>
    <w:rsid w:val="00C23092"/>
    <w:rsid w:val="00C230A0"/>
    <w:rsid w:val="00C232CF"/>
    <w:rsid w:val="00C23550"/>
    <w:rsid w:val="00C23A61"/>
    <w:rsid w:val="00C243A2"/>
    <w:rsid w:val="00C24DA7"/>
    <w:rsid w:val="00C25DCF"/>
    <w:rsid w:val="00C25FD2"/>
    <w:rsid w:val="00C25FD8"/>
    <w:rsid w:val="00C265BA"/>
    <w:rsid w:val="00C27307"/>
    <w:rsid w:val="00C27F42"/>
    <w:rsid w:val="00C3001C"/>
    <w:rsid w:val="00C307DE"/>
    <w:rsid w:val="00C3085D"/>
    <w:rsid w:val="00C31703"/>
    <w:rsid w:val="00C31842"/>
    <w:rsid w:val="00C31CD0"/>
    <w:rsid w:val="00C31FAA"/>
    <w:rsid w:val="00C324A6"/>
    <w:rsid w:val="00C3275C"/>
    <w:rsid w:val="00C327ED"/>
    <w:rsid w:val="00C33020"/>
    <w:rsid w:val="00C33173"/>
    <w:rsid w:val="00C335F3"/>
    <w:rsid w:val="00C33789"/>
    <w:rsid w:val="00C33E42"/>
    <w:rsid w:val="00C34042"/>
    <w:rsid w:val="00C348A1"/>
    <w:rsid w:val="00C34A10"/>
    <w:rsid w:val="00C35176"/>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D2B"/>
    <w:rsid w:val="00C449CC"/>
    <w:rsid w:val="00C44D5F"/>
    <w:rsid w:val="00C44E8C"/>
    <w:rsid w:val="00C4520E"/>
    <w:rsid w:val="00C45487"/>
    <w:rsid w:val="00C45620"/>
    <w:rsid w:val="00C4586D"/>
    <w:rsid w:val="00C45A06"/>
    <w:rsid w:val="00C45AC5"/>
    <w:rsid w:val="00C45D5C"/>
    <w:rsid w:val="00C46AAB"/>
    <w:rsid w:val="00C46DB7"/>
    <w:rsid w:val="00C47011"/>
    <w:rsid w:val="00C474CD"/>
    <w:rsid w:val="00C47B13"/>
    <w:rsid w:val="00C47C79"/>
    <w:rsid w:val="00C510CA"/>
    <w:rsid w:val="00C5122D"/>
    <w:rsid w:val="00C51268"/>
    <w:rsid w:val="00C51F2D"/>
    <w:rsid w:val="00C521EC"/>
    <w:rsid w:val="00C524D7"/>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20B4"/>
    <w:rsid w:val="00C62993"/>
    <w:rsid w:val="00C62A18"/>
    <w:rsid w:val="00C62C8B"/>
    <w:rsid w:val="00C630B4"/>
    <w:rsid w:val="00C632BD"/>
    <w:rsid w:val="00C634C4"/>
    <w:rsid w:val="00C63855"/>
    <w:rsid w:val="00C63886"/>
    <w:rsid w:val="00C639BF"/>
    <w:rsid w:val="00C63A59"/>
    <w:rsid w:val="00C64674"/>
    <w:rsid w:val="00C64683"/>
    <w:rsid w:val="00C651BC"/>
    <w:rsid w:val="00C652B3"/>
    <w:rsid w:val="00C652F1"/>
    <w:rsid w:val="00C65FDF"/>
    <w:rsid w:val="00C661B6"/>
    <w:rsid w:val="00C662AC"/>
    <w:rsid w:val="00C66338"/>
    <w:rsid w:val="00C663D9"/>
    <w:rsid w:val="00C66856"/>
    <w:rsid w:val="00C6696F"/>
    <w:rsid w:val="00C66CFE"/>
    <w:rsid w:val="00C66E13"/>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C6B"/>
    <w:rsid w:val="00C72EC9"/>
    <w:rsid w:val="00C734AE"/>
    <w:rsid w:val="00C73659"/>
    <w:rsid w:val="00C73A71"/>
    <w:rsid w:val="00C73E47"/>
    <w:rsid w:val="00C747E4"/>
    <w:rsid w:val="00C75546"/>
    <w:rsid w:val="00C76372"/>
    <w:rsid w:val="00C7672C"/>
    <w:rsid w:val="00C76B1A"/>
    <w:rsid w:val="00C76F61"/>
    <w:rsid w:val="00C77540"/>
    <w:rsid w:val="00C7791E"/>
    <w:rsid w:val="00C77C3D"/>
    <w:rsid w:val="00C77DEF"/>
    <w:rsid w:val="00C77EA6"/>
    <w:rsid w:val="00C80624"/>
    <w:rsid w:val="00C8065A"/>
    <w:rsid w:val="00C8068B"/>
    <w:rsid w:val="00C813F7"/>
    <w:rsid w:val="00C81401"/>
    <w:rsid w:val="00C81A6C"/>
    <w:rsid w:val="00C82183"/>
    <w:rsid w:val="00C82376"/>
    <w:rsid w:val="00C828B6"/>
    <w:rsid w:val="00C82AE7"/>
    <w:rsid w:val="00C82B6C"/>
    <w:rsid w:val="00C835E6"/>
    <w:rsid w:val="00C83889"/>
    <w:rsid w:val="00C83B65"/>
    <w:rsid w:val="00C8417A"/>
    <w:rsid w:val="00C8466F"/>
    <w:rsid w:val="00C8469A"/>
    <w:rsid w:val="00C853BE"/>
    <w:rsid w:val="00C8541B"/>
    <w:rsid w:val="00C85997"/>
    <w:rsid w:val="00C86070"/>
    <w:rsid w:val="00C860F2"/>
    <w:rsid w:val="00C863AF"/>
    <w:rsid w:val="00C86B14"/>
    <w:rsid w:val="00C8736B"/>
    <w:rsid w:val="00C8755E"/>
    <w:rsid w:val="00C876B4"/>
    <w:rsid w:val="00C87CD8"/>
    <w:rsid w:val="00C9043F"/>
    <w:rsid w:val="00C904B3"/>
    <w:rsid w:val="00C909DF"/>
    <w:rsid w:val="00C90BEE"/>
    <w:rsid w:val="00C911AB"/>
    <w:rsid w:val="00C91CB0"/>
    <w:rsid w:val="00C91CE7"/>
    <w:rsid w:val="00C925D2"/>
    <w:rsid w:val="00C926B7"/>
    <w:rsid w:val="00C92758"/>
    <w:rsid w:val="00C92D5C"/>
    <w:rsid w:val="00C93093"/>
    <w:rsid w:val="00C9315A"/>
    <w:rsid w:val="00C935B4"/>
    <w:rsid w:val="00C9384A"/>
    <w:rsid w:val="00C93B82"/>
    <w:rsid w:val="00C93E01"/>
    <w:rsid w:val="00C93E46"/>
    <w:rsid w:val="00C943FB"/>
    <w:rsid w:val="00C95044"/>
    <w:rsid w:val="00C95146"/>
    <w:rsid w:val="00C9545D"/>
    <w:rsid w:val="00C95601"/>
    <w:rsid w:val="00C957C0"/>
    <w:rsid w:val="00C957F7"/>
    <w:rsid w:val="00C95A33"/>
    <w:rsid w:val="00C96302"/>
    <w:rsid w:val="00C96643"/>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DB0"/>
    <w:rsid w:val="00CA3EBF"/>
    <w:rsid w:val="00CA402D"/>
    <w:rsid w:val="00CA43C3"/>
    <w:rsid w:val="00CA4A4C"/>
    <w:rsid w:val="00CA4F03"/>
    <w:rsid w:val="00CA60F0"/>
    <w:rsid w:val="00CA66CA"/>
    <w:rsid w:val="00CA6964"/>
    <w:rsid w:val="00CA6ED6"/>
    <w:rsid w:val="00CA708F"/>
    <w:rsid w:val="00CA70A7"/>
    <w:rsid w:val="00CA7AC7"/>
    <w:rsid w:val="00CA7AD3"/>
    <w:rsid w:val="00CB0058"/>
    <w:rsid w:val="00CB0525"/>
    <w:rsid w:val="00CB12AE"/>
    <w:rsid w:val="00CB1570"/>
    <w:rsid w:val="00CB1AE6"/>
    <w:rsid w:val="00CB1AF6"/>
    <w:rsid w:val="00CB20C3"/>
    <w:rsid w:val="00CB21E2"/>
    <w:rsid w:val="00CB2DB9"/>
    <w:rsid w:val="00CB2E09"/>
    <w:rsid w:val="00CB2F76"/>
    <w:rsid w:val="00CB3431"/>
    <w:rsid w:val="00CB4C0D"/>
    <w:rsid w:val="00CB4CEF"/>
    <w:rsid w:val="00CB5100"/>
    <w:rsid w:val="00CB5329"/>
    <w:rsid w:val="00CB53EA"/>
    <w:rsid w:val="00CB619F"/>
    <w:rsid w:val="00CB648F"/>
    <w:rsid w:val="00CB6B09"/>
    <w:rsid w:val="00CB6C61"/>
    <w:rsid w:val="00CB6FFF"/>
    <w:rsid w:val="00CB7044"/>
    <w:rsid w:val="00CB7729"/>
    <w:rsid w:val="00CB79F8"/>
    <w:rsid w:val="00CB7C94"/>
    <w:rsid w:val="00CB7D50"/>
    <w:rsid w:val="00CC010B"/>
    <w:rsid w:val="00CC0C7C"/>
    <w:rsid w:val="00CC0CCA"/>
    <w:rsid w:val="00CC0D9B"/>
    <w:rsid w:val="00CC147B"/>
    <w:rsid w:val="00CC1B89"/>
    <w:rsid w:val="00CC26AF"/>
    <w:rsid w:val="00CC2A51"/>
    <w:rsid w:val="00CC2AC5"/>
    <w:rsid w:val="00CC2EDC"/>
    <w:rsid w:val="00CC3196"/>
    <w:rsid w:val="00CC3393"/>
    <w:rsid w:val="00CC364C"/>
    <w:rsid w:val="00CC36F8"/>
    <w:rsid w:val="00CC388F"/>
    <w:rsid w:val="00CC38D7"/>
    <w:rsid w:val="00CC3B7B"/>
    <w:rsid w:val="00CC3E67"/>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1E53"/>
    <w:rsid w:val="00CD270B"/>
    <w:rsid w:val="00CD28B4"/>
    <w:rsid w:val="00CD29C6"/>
    <w:rsid w:val="00CD2D0E"/>
    <w:rsid w:val="00CD3050"/>
    <w:rsid w:val="00CD312C"/>
    <w:rsid w:val="00CD34C5"/>
    <w:rsid w:val="00CD44E9"/>
    <w:rsid w:val="00CD461B"/>
    <w:rsid w:val="00CD492D"/>
    <w:rsid w:val="00CD4CF9"/>
    <w:rsid w:val="00CD5274"/>
    <w:rsid w:val="00CD52E6"/>
    <w:rsid w:val="00CD609D"/>
    <w:rsid w:val="00CD6572"/>
    <w:rsid w:val="00CD65EB"/>
    <w:rsid w:val="00CD68BF"/>
    <w:rsid w:val="00CD6A41"/>
    <w:rsid w:val="00CD6B56"/>
    <w:rsid w:val="00CD6E84"/>
    <w:rsid w:val="00CD7013"/>
    <w:rsid w:val="00CD7DB0"/>
    <w:rsid w:val="00CE0225"/>
    <w:rsid w:val="00CE0428"/>
    <w:rsid w:val="00CE0788"/>
    <w:rsid w:val="00CE0A4C"/>
    <w:rsid w:val="00CE15F7"/>
    <w:rsid w:val="00CE1D54"/>
    <w:rsid w:val="00CE24E5"/>
    <w:rsid w:val="00CE263E"/>
    <w:rsid w:val="00CE266F"/>
    <w:rsid w:val="00CE352E"/>
    <w:rsid w:val="00CE37E4"/>
    <w:rsid w:val="00CE40F3"/>
    <w:rsid w:val="00CE41BF"/>
    <w:rsid w:val="00CE43CA"/>
    <w:rsid w:val="00CE47C1"/>
    <w:rsid w:val="00CE49B2"/>
    <w:rsid w:val="00CE537F"/>
    <w:rsid w:val="00CE5558"/>
    <w:rsid w:val="00CE5922"/>
    <w:rsid w:val="00CE5982"/>
    <w:rsid w:val="00CE5B71"/>
    <w:rsid w:val="00CE5BB9"/>
    <w:rsid w:val="00CE6603"/>
    <w:rsid w:val="00CE6FC2"/>
    <w:rsid w:val="00CE7873"/>
    <w:rsid w:val="00CE7C6F"/>
    <w:rsid w:val="00CE7F2F"/>
    <w:rsid w:val="00CF030B"/>
    <w:rsid w:val="00CF0699"/>
    <w:rsid w:val="00CF0AA4"/>
    <w:rsid w:val="00CF0ED0"/>
    <w:rsid w:val="00CF1067"/>
    <w:rsid w:val="00CF12F8"/>
    <w:rsid w:val="00CF1850"/>
    <w:rsid w:val="00CF186A"/>
    <w:rsid w:val="00CF2104"/>
    <w:rsid w:val="00CF2467"/>
    <w:rsid w:val="00CF2518"/>
    <w:rsid w:val="00CF2AB0"/>
    <w:rsid w:val="00CF2AF4"/>
    <w:rsid w:val="00CF2B0E"/>
    <w:rsid w:val="00CF2C98"/>
    <w:rsid w:val="00CF2F9C"/>
    <w:rsid w:val="00CF3DDA"/>
    <w:rsid w:val="00CF435D"/>
    <w:rsid w:val="00CF4AC5"/>
    <w:rsid w:val="00CF4E71"/>
    <w:rsid w:val="00CF598C"/>
    <w:rsid w:val="00CF5CC7"/>
    <w:rsid w:val="00CF5D14"/>
    <w:rsid w:val="00CF5E2C"/>
    <w:rsid w:val="00CF65C9"/>
    <w:rsid w:val="00CF6B69"/>
    <w:rsid w:val="00CF798D"/>
    <w:rsid w:val="00CF7BBF"/>
    <w:rsid w:val="00CF7C53"/>
    <w:rsid w:val="00CF7DF9"/>
    <w:rsid w:val="00CF7E94"/>
    <w:rsid w:val="00D004C7"/>
    <w:rsid w:val="00D00D2A"/>
    <w:rsid w:val="00D00DAC"/>
    <w:rsid w:val="00D018E6"/>
    <w:rsid w:val="00D01FC4"/>
    <w:rsid w:val="00D024BB"/>
    <w:rsid w:val="00D03BA0"/>
    <w:rsid w:val="00D03D59"/>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C8C"/>
    <w:rsid w:val="00D10D21"/>
    <w:rsid w:val="00D11763"/>
    <w:rsid w:val="00D11B4A"/>
    <w:rsid w:val="00D12044"/>
    <w:rsid w:val="00D12132"/>
    <w:rsid w:val="00D12A46"/>
    <w:rsid w:val="00D12A78"/>
    <w:rsid w:val="00D13B74"/>
    <w:rsid w:val="00D13EAE"/>
    <w:rsid w:val="00D13FE1"/>
    <w:rsid w:val="00D141B0"/>
    <w:rsid w:val="00D14A0C"/>
    <w:rsid w:val="00D14B21"/>
    <w:rsid w:val="00D14EF9"/>
    <w:rsid w:val="00D15152"/>
    <w:rsid w:val="00D158B6"/>
    <w:rsid w:val="00D15EA2"/>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2AB4"/>
    <w:rsid w:val="00D235DF"/>
    <w:rsid w:val="00D238F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B31"/>
    <w:rsid w:val="00D31ED9"/>
    <w:rsid w:val="00D323BA"/>
    <w:rsid w:val="00D3246E"/>
    <w:rsid w:val="00D325C8"/>
    <w:rsid w:val="00D32BAB"/>
    <w:rsid w:val="00D32BCF"/>
    <w:rsid w:val="00D33D44"/>
    <w:rsid w:val="00D34004"/>
    <w:rsid w:val="00D349E8"/>
    <w:rsid w:val="00D34B33"/>
    <w:rsid w:val="00D34BFB"/>
    <w:rsid w:val="00D351A8"/>
    <w:rsid w:val="00D352AF"/>
    <w:rsid w:val="00D353CF"/>
    <w:rsid w:val="00D35AF9"/>
    <w:rsid w:val="00D36991"/>
    <w:rsid w:val="00D36A5B"/>
    <w:rsid w:val="00D37498"/>
    <w:rsid w:val="00D37509"/>
    <w:rsid w:val="00D37941"/>
    <w:rsid w:val="00D37D52"/>
    <w:rsid w:val="00D37E89"/>
    <w:rsid w:val="00D4056E"/>
    <w:rsid w:val="00D40665"/>
    <w:rsid w:val="00D4100F"/>
    <w:rsid w:val="00D41128"/>
    <w:rsid w:val="00D41327"/>
    <w:rsid w:val="00D41E57"/>
    <w:rsid w:val="00D4263E"/>
    <w:rsid w:val="00D428CD"/>
    <w:rsid w:val="00D43F7E"/>
    <w:rsid w:val="00D441B2"/>
    <w:rsid w:val="00D44310"/>
    <w:rsid w:val="00D448E4"/>
    <w:rsid w:val="00D453BD"/>
    <w:rsid w:val="00D453E3"/>
    <w:rsid w:val="00D455B7"/>
    <w:rsid w:val="00D4566A"/>
    <w:rsid w:val="00D45AC3"/>
    <w:rsid w:val="00D45C09"/>
    <w:rsid w:val="00D46AE6"/>
    <w:rsid w:val="00D47A9B"/>
    <w:rsid w:val="00D50AC9"/>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FC5"/>
    <w:rsid w:val="00D544A3"/>
    <w:rsid w:val="00D5472D"/>
    <w:rsid w:val="00D54F43"/>
    <w:rsid w:val="00D5579B"/>
    <w:rsid w:val="00D55B7F"/>
    <w:rsid w:val="00D5658E"/>
    <w:rsid w:val="00D56673"/>
    <w:rsid w:val="00D567D1"/>
    <w:rsid w:val="00D56937"/>
    <w:rsid w:val="00D56AA0"/>
    <w:rsid w:val="00D57032"/>
    <w:rsid w:val="00D5725A"/>
    <w:rsid w:val="00D577FD"/>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2EDB"/>
    <w:rsid w:val="00D732A9"/>
    <w:rsid w:val="00D73538"/>
    <w:rsid w:val="00D735AC"/>
    <w:rsid w:val="00D73D84"/>
    <w:rsid w:val="00D7465E"/>
    <w:rsid w:val="00D74F26"/>
    <w:rsid w:val="00D750D8"/>
    <w:rsid w:val="00D75601"/>
    <w:rsid w:val="00D75A9C"/>
    <w:rsid w:val="00D75BF5"/>
    <w:rsid w:val="00D75F42"/>
    <w:rsid w:val="00D76028"/>
    <w:rsid w:val="00D76ECA"/>
    <w:rsid w:val="00D771FA"/>
    <w:rsid w:val="00D7727D"/>
    <w:rsid w:val="00D777A1"/>
    <w:rsid w:val="00D77A43"/>
    <w:rsid w:val="00D77E33"/>
    <w:rsid w:val="00D80389"/>
    <w:rsid w:val="00D8043B"/>
    <w:rsid w:val="00D80AA9"/>
    <w:rsid w:val="00D81485"/>
    <w:rsid w:val="00D818DB"/>
    <w:rsid w:val="00D820F9"/>
    <w:rsid w:val="00D82320"/>
    <w:rsid w:val="00D8294A"/>
    <w:rsid w:val="00D8295F"/>
    <w:rsid w:val="00D82D07"/>
    <w:rsid w:val="00D83880"/>
    <w:rsid w:val="00D839AE"/>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6CA"/>
    <w:rsid w:val="00D91F66"/>
    <w:rsid w:val="00D9231F"/>
    <w:rsid w:val="00D92D9E"/>
    <w:rsid w:val="00D92FBF"/>
    <w:rsid w:val="00D92FD5"/>
    <w:rsid w:val="00D93593"/>
    <w:rsid w:val="00D94343"/>
    <w:rsid w:val="00D9436E"/>
    <w:rsid w:val="00D9459F"/>
    <w:rsid w:val="00D9476C"/>
    <w:rsid w:val="00D951D0"/>
    <w:rsid w:val="00D952A5"/>
    <w:rsid w:val="00D95672"/>
    <w:rsid w:val="00D95BA3"/>
    <w:rsid w:val="00D95EAD"/>
    <w:rsid w:val="00D95F2F"/>
    <w:rsid w:val="00D966A7"/>
    <w:rsid w:val="00D96F3D"/>
    <w:rsid w:val="00D97529"/>
    <w:rsid w:val="00D976F8"/>
    <w:rsid w:val="00D97744"/>
    <w:rsid w:val="00D97996"/>
    <w:rsid w:val="00D97D1C"/>
    <w:rsid w:val="00DA11F3"/>
    <w:rsid w:val="00DA1914"/>
    <w:rsid w:val="00DA1C94"/>
    <w:rsid w:val="00DA1CD8"/>
    <w:rsid w:val="00DA1D07"/>
    <w:rsid w:val="00DA1F52"/>
    <w:rsid w:val="00DA3082"/>
    <w:rsid w:val="00DA31CF"/>
    <w:rsid w:val="00DA32FB"/>
    <w:rsid w:val="00DA4065"/>
    <w:rsid w:val="00DA4835"/>
    <w:rsid w:val="00DA4CA3"/>
    <w:rsid w:val="00DA53E8"/>
    <w:rsid w:val="00DA56E2"/>
    <w:rsid w:val="00DA58AE"/>
    <w:rsid w:val="00DA6061"/>
    <w:rsid w:val="00DA607C"/>
    <w:rsid w:val="00DA60BF"/>
    <w:rsid w:val="00DA6DD2"/>
    <w:rsid w:val="00DA6F0A"/>
    <w:rsid w:val="00DA7476"/>
    <w:rsid w:val="00DA7920"/>
    <w:rsid w:val="00DA7972"/>
    <w:rsid w:val="00DA7B05"/>
    <w:rsid w:val="00DA7DAB"/>
    <w:rsid w:val="00DB0323"/>
    <w:rsid w:val="00DB04B9"/>
    <w:rsid w:val="00DB0A84"/>
    <w:rsid w:val="00DB20CA"/>
    <w:rsid w:val="00DB2926"/>
    <w:rsid w:val="00DB2AD0"/>
    <w:rsid w:val="00DB2D40"/>
    <w:rsid w:val="00DB2D4F"/>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76B8"/>
    <w:rsid w:val="00DB78B5"/>
    <w:rsid w:val="00DB7B50"/>
    <w:rsid w:val="00DC00F6"/>
    <w:rsid w:val="00DC02D4"/>
    <w:rsid w:val="00DC02DF"/>
    <w:rsid w:val="00DC0CF7"/>
    <w:rsid w:val="00DC133C"/>
    <w:rsid w:val="00DC151F"/>
    <w:rsid w:val="00DC1779"/>
    <w:rsid w:val="00DC1A60"/>
    <w:rsid w:val="00DC1CB5"/>
    <w:rsid w:val="00DC1D33"/>
    <w:rsid w:val="00DC1F28"/>
    <w:rsid w:val="00DC26EB"/>
    <w:rsid w:val="00DC2AE4"/>
    <w:rsid w:val="00DC2E44"/>
    <w:rsid w:val="00DC30E2"/>
    <w:rsid w:val="00DC3233"/>
    <w:rsid w:val="00DC4018"/>
    <w:rsid w:val="00DC48CD"/>
    <w:rsid w:val="00DC4B07"/>
    <w:rsid w:val="00DC4BE4"/>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753"/>
    <w:rsid w:val="00DD18CA"/>
    <w:rsid w:val="00DD227E"/>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B4C"/>
    <w:rsid w:val="00DD6D16"/>
    <w:rsid w:val="00DD6E58"/>
    <w:rsid w:val="00DD71BE"/>
    <w:rsid w:val="00DD78E2"/>
    <w:rsid w:val="00DD7C5A"/>
    <w:rsid w:val="00DD7EC6"/>
    <w:rsid w:val="00DE0355"/>
    <w:rsid w:val="00DE0372"/>
    <w:rsid w:val="00DE0624"/>
    <w:rsid w:val="00DE0931"/>
    <w:rsid w:val="00DE0CBB"/>
    <w:rsid w:val="00DE105C"/>
    <w:rsid w:val="00DE1410"/>
    <w:rsid w:val="00DE1AF6"/>
    <w:rsid w:val="00DE1E9C"/>
    <w:rsid w:val="00DE214B"/>
    <w:rsid w:val="00DE21C5"/>
    <w:rsid w:val="00DE2B4A"/>
    <w:rsid w:val="00DE2BC6"/>
    <w:rsid w:val="00DE380E"/>
    <w:rsid w:val="00DE3AD4"/>
    <w:rsid w:val="00DE3C26"/>
    <w:rsid w:val="00DE3FBF"/>
    <w:rsid w:val="00DE4297"/>
    <w:rsid w:val="00DE436D"/>
    <w:rsid w:val="00DE4D50"/>
    <w:rsid w:val="00DE5120"/>
    <w:rsid w:val="00DE5EE3"/>
    <w:rsid w:val="00DE68CD"/>
    <w:rsid w:val="00DE694A"/>
    <w:rsid w:val="00DE699E"/>
    <w:rsid w:val="00DE6BAF"/>
    <w:rsid w:val="00DE7CE8"/>
    <w:rsid w:val="00DE7E72"/>
    <w:rsid w:val="00DF02E9"/>
    <w:rsid w:val="00DF0586"/>
    <w:rsid w:val="00DF0A6E"/>
    <w:rsid w:val="00DF1438"/>
    <w:rsid w:val="00DF17FB"/>
    <w:rsid w:val="00DF1D19"/>
    <w:rsid w:val="00DF231F"/>
    <w:rsid w:val="00DF2716"/>
    <w:rsid w:val="00DF2B08"/>
    <w:rsid w:val="00DF2CA4"/>
    <w:rsid w:val="00DF40D6"/>
    <w:rsid w:val="00DF412D"/>
    <w:rsid w:val="00DF4414"/>
    <w:rsid w:val="00DF44D6"/>
    <w:rsid w:val="00DF46F7"/>
    <w:rsid w:val="00DF4C28"/>
    <w:rsid w:val="00DF4FED"/>
    <w:rsid w:val="00DF5006"/>
    <w:rsid w:val="00DF548F"/>
    <w:rsid w:val="00DF54B6"/>
    <w:rsid w:val="00DF57AD"/>
    <w:rsid w:val="00DF5EF5"/>
    <w:rsid w:val="00DF677B"/>
    <w:rsid w:val="00DF7411"/>
    <w:rsid w:val="00DF74BD"/>
    <w:rsid w:val="00DF771A"/>
    <w:rsid w:val="00DF77FC"/>
    <w:rsid w:val="00DF7888"/>
    <w:rsid w:val="00DF7A08"/>
    <w:rsid w:val="00E011EB"/>
    <w:rsid w:val="00E01242"/>
    <w:rsid w:val="00E012A6"/>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0E24"/>
    <w:rsid w:val="00E113CD"/>
    <w:rsid w:val="00E11511"/>
    <w:rsid w:val="00E117E5"/>
    <w:rsid w:val="00E11860"/>
    <w:rsid w:val="00E11EBE"/>
    <w:rsid w:val="00E12112"/>
    <w:rsid w:val="00E12376"/>
    <w:rsid w:val="00E12A9A"/>
    <w:rsid w:val="00E13022"/>
    <w:rsid w:val="00E13777"/>
    <w:rsid w:val="00E13AA6"/>
    <w:rsid w:val="00E13D0E"/>
    <w:rsid w:val="00E14064"/>
    <w:rsid w:val="00E1474E"/>
    <w:rsid w:val="00E14A92"/>
    <w:rsid w:val="00E14B53"/>
    <w:rsid w:val="00E14CBF"/>
    <w:rsid w:val="00E14E20"/>
    <w:rsid w:val="00E14EC8"/>
    <w:rsid w:val="00E1529B"/>
    <w:rsid w:val="00E15310"/>
    <w:rsid w:val="00E155CE"/>
    <w:rsid w:val="00E1588A"/>
    <w:rsid w:val="00E16255"/>
    <w:rsid w:val="00E1638D"/>
    <w:rsid w:val="00E16C97"/>
    <w:rsid w:val="00E16F8D"/>
    <w:rsid w:val="00E174F6"/>
    <w:rsid w:val="00E17A87"/>
    <w:rsid w:val="00E17C67"/>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10"/>
    <w:rsid w:val="00E248F0"/>
    <w:rsid w:val="00E2502C"/>
    <w:rsid w:val="00E252A2"/>
    <w:rsid w:val="00E25395"/>
    <w:rsid w:val="00E25ABA"/>
    <w:rsid w:val="00E25ECF"/>
    <w:rsid w:val="00E27586"/>
    <w:rsid w:val="00E277EC"/>
    <w:rsid w:val="00E27B2F"/>
    <w:rsid w:val="00E27ED3"/>
    <w:rsid w:val="00E30540"/>
    <w:rsid w:val="00E30ED4"/>
    <w:rsid w:val="00E31050"/>
    <w:rsid w:val="00E3132F"/>
    <w:rsid w:val="00E3217D"/>
    <w:rsid w:val="00E322F8"/>
    <w:rsid w:val="00E3245A"/>
    <w:rsid w:val="00E32C78"/>
    <w:rsid w:val="00E32D4C"/>
    <w:rsid w:val="00E32D93"/>
    <w:rsid w:val="00E32EC3"/>
    <w:rsid w:val="00E3329A"/>
    <w:rsid w:val="00E332BD"/>
    <w:rsid w:val="00E3346D"/>
    <w:rsid w:val="00E33909"/>
    <w:rsid w:val="00E33EB2"/>
    <w:rsid w:val="00E3408A"/>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E7B"/>
    <w:rsid w:val="00E40401"/>
    <w:rsid w:val="00E40488"/>
    <w:rsid w:val="00E40C23"/>
    <w:rsid w:val="00E40CC1"/>
    <w:rsid w:val="00E41211"/>
    <w:rsid w:val="00E4164E"/>
    <w:rsid w:val="00E4177B"/>
    <w:rsid w:val="00E417B9"/>
    <w:rsid w:val="00E41979"/>
    <w:rsid w:val="00E419C7"/>
    <w:rsid w:val="00E41DCF"/>
    <w:rsid w:val="00E439FB"/>
    <w:rsid w:val="00E44273"/>
    <w:rsid w:val="00E4439B"/>
    <w:rsid w:val="00E44693"/>
    <w:rsid w:val="00E44AE5"/>
    <w:rsid w:val="00E44BCF"/>
    <w:rsid w:val="00E450AE"/>
    <w:rsid w:val="00E453A5"/>
    <w:rsid w:val="00E45BF9"/>
    <w:rsid w:val="00E45C09"/>
    <w:rsid w:val="00E45CEC"/>
    <w:rsid w:val="00E45EF4"/>
    <w:rsid w:val="00E45F82"/>
    <w:rsid w:val="00E46937"/>
    <w:rsid w:val="00E46B02"/>
    <w:rsid w:val="00E47082"/>
    <w:rsid w:val="00E4718C"/>
    <w:rsid w:val="00E472A3"/>
    <w:rsid w:val="00E47A47"/>
    <w:rsid w:val="00E47BC7"/>
    <w:rsid w:val="00E47CDF"/>
    <w:rsid w:val="00E47F3B"/>
    <w:rsid w:val="00E50226"/>
    <w:rsid w:val="00E50581"/>
    <w:rsid w:val="00E50783"/>
    <w:rsid w:val="00E50AA2"/>
    <w:rsid w:val="00E51450"/>
    <w:rsid w:val="00E52209"/>
    <w:rsid w:val="00E5244A"/>
    <w:rsid w:val="00E52490"/>
    <w:rsid w:val="00E5271B"/>
    <w:rsid w:val="00E52B86"/>
    <w:rsid w:val="00E52E47"/>
    <w:rsid w:val="00E533DE"/>
    <w:rsid w:val="00E538CA"/>
    <w:rsid w:val="00E53C7F"/>
    <w:rsid w:val="00E53D98"/>
    <w:rsid w:val="00E54AD1"/>
    <w:rsid w:val="00E54F30"/>
    <w:rsid w:val="00E55531"/>
    <w:rsid w:val="00E5557E"/>
    <w:rsid w:val="00E5558E"/>
    <w:rsid w:val="00E5570F"/>
    <w:rsid w:val="00E55965"/>
    <w:rsid w:val="00E55B92"/>
    <w:rsid w:val="00E55BAE"/>
    <w:rsid w:val="00E55D06"/>
    <w:rsid w:val="00E565D4"/>
    <w:rsid w:val="00E56C6B"/>
    <w:rsid w:val="00E575F6"/>
    <w:rsid w:val="00E57960"/>
    <w:rsid w:val="00E57DF8"/>
    <w:rsid w:val="00E57E2B"/>
    <w:rsid w:val="00E6043A"/>
    <w:rsid w:val="00E60ED2"/>
    <w:rsid w:val="00E6100E"/>
    <w:rsid w:val="00E6107E"/>
    <w:rsid w:val="00E612CA"/>
    <w:rsid w:val="00E61C85"/>
    <w:rsid w:val="00E61FA7"/>
    <w:rsid w:val="00E620DC"/>
    <w:rsid w:val="00E6244A"/>
    <w:rsid w:val="00E628E6"/>
    <w:rsid w:val="00E62E49"/>
    <w:rsid w:val="00E631E7"/>
    <w:rsid w:val="00E63402"/>
    <w:rsid w:val="00E63B43"/>
    <w:rsid w:val="00E63D93"/>
    <w:rsid w:val="00E63FD4"/>
    <w:rsid w:val="00E64ECD"/>
    <w:rsid w:val="00E64FDC"/>
    <w:rsid w:val="00E659A5"/>
    <w:rsid w:val="00E66221"/>
    <w:rsid w:val="00E668AF"/>
    <w:rsid w:val="00E67319"/>
    <w:rsid w:val="00E67408"/>
    <w:rsid w:val="00E675B0"/>
    <w:rsid w:val="00E675D3"/>
    <w:rsid w:val="00E67B8E"/>
    <w:rsid w:val="00E67E77"/>
    <w:rsid w:val="00E7021D"/>
    <w:rsid w:val="00E706A7"/>
    <w:rsid w:val="00E71152"/>
    <w:rsid w:val="00E71278"/>
    <w:rsid w:val="00E712B0"/>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A57"/>
    <w:rsid w:val="00E75D61"/>
    <w:rsid w:val="00E75FB8"/>
    <w:rsid w:val="00E7605A"/>
    <w:rsid w:val="00E76A3C"/>
    <w:rsid w:val="00E776BA"/>
    <w:rsid w:val="00E778A4"/>
    <w:rsid w:val="00E77AD4"/>
    <w:rsid w:val="00E807D6"/>
    <w:rsid w:val="00E8093F"/>
    <w:rsid w:val="00E80BBF"/>
    <w:rsid w:val="00E80BE7"/>
    <w:rsid w:val="00E80DFE"/>
    <w:rsid w:val="00E81403"/>
    <w:rsid w:val="00E815AB"/>
    <w:rsid w:val="00E81793"/>
    <w:rsid w:val="00E82047"/>
    <w:rsid w:val="00E820B3"/>
    <w:rsid w:val="00E8226D"/>
    <w:rsid w:val="00E8256E"/>
    <w:rsid w:val="00E826A9"/>
    <w:rsid w:val="00E82767"/>
    <w:rsid w:val="00E82B9E"/>
    <w:rsid w:val="00E837C6"/>
    <w:rsid w:val="00E83F7B"/>
    <w:rsid w:val="00E8480B"/>
    <w:rsid w:val="00E84CD2"/>
    <w:rsid w:val="00E8525D"/>
    <w:rsid w:val="00E853E5"/>
    <w:rsid w:val="00E858BD"/>
    <w:rsid w:val="00E858E9"/>
    <w:rsid w:val="00E85DC2"/>
    <w:rsid w:val="00E85E4F"/>
    <w:rsid w:val="00E86169"/>
    <w:rsid w:val="00E861FB"/>
    <w:rsid w:val="00E86563"/>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BD9"/>
    <w:rsid w:val="00E91D02"/>
    <w:rsid w:val="00E92455"/>
    <w:rsid w:val="00E92C83"/>
    <w:rsid w:val="00E92FF0"/>
    <w:rsid w:val="00E93120"/>
    <w:rsid w:val="00E9393B"/>
    <w:rsid w:val="00E93AA8"/>
    <w:rsid w:val="00E943CF"/>
    <w:rsid w:val="00E94637"/>
    <w:rsid w:val="00E94ABF"/>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61C"/>
    <w:rsid w:val="00EA081E"/>
    <w:rsid w:val="00EA0A81"/>
    <w:rsid w:val="00EA102B"/>
    <w:rsid w:val="00EA1047"/>
    <w:rsid w:val="00EA1428"/>
    <w:rsid w:val="00EA1B30"/>
    <w:rsid w:val="00EA1C18"/>
    <w:rsid w:val="00EA1CCD"/>
    <w:rsid w:val="00EA1EE0"/>
    <w:rsid w:val="00EA211A"/>
    <w:rsid w:val="00EA219B"/>
    <w:rsid w:val="00EA2578"/>
    <w:rsid w:val="00EA2B9B"/>
    <w:rsid w:val="00EA353F"/>
    <w:rsid w:val="00EA390C"/>
    <w:rsid w:val="00EA3E82"/>
    <w:rsid w:val="00EA3F98"/>
    <w:rsid w:val="00EA3FD3"/>
    <w:rsid w:val="00EA460C"/>
    <w:rsid w:val="00EA4A83"/>
    <w:rsid w:val="00EA5769"/>
    <w:rsid w:val="00EA582A"/>
    <w:rsid w:val="00EA5A72"/>
    <w:rsid w:val="00EA6049"/>
    <w:rsid w:val="00EA65B5"/>
    <w:rsid w:val="00EA6925"/>
    <w:rsid w:val="00EA70C6"/>
    <w:rsid w:val="00EA786D"/>
    <w:rsid w:val="00EA791C"/>
    <w:rsid w:val="00EA7C80"/>
    <w:rsid w:val="00EA7F0F"/>
    <w:rsid w:val="00EB172F"/>
    <w:rsid w:val="00EB1B94"/>
    <w:rsid w:val="00EB216E"/>
    <w:rsid w:val="00EB24C0"/>
    <w:rsid w:val="00EB2782"/>
    <w:rsid w:val="00EB2877"/>
    <w:rsid w:val="00EB2980"/>
    <w:rsid w:val="00EB2E56"/>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EE6"/>
    <w:rsid w:val="00EC13FB"/>
    <w:rsid w:val="00EC17C8"/>
    <w:rsid w:val="00EC1AE4"/>
    <w:rsid w:val="00EC1D7D"/>
    <w:rsid w:val="00EC20AE"/>
    <w:rsid w:val="00EC252D"/>
    <w:rsid w:val="00EC2649"/>
    <w:rsid w:val="00EC2661"/>
    <w:rsid w:val="00EC2CBA"/>
    <w:rsid w:val="00EC2DC0"/>
    <w:rsid w:val="00EC311A"/>
    <w:rsid w:val="00EC4125"/>
    <w:rsid w:val="00EC4147"/>
    <w:rsid w:val="00EC427A"/>
    <w:rsid w:val="00EC4642"/>
    <w:rsid w:val="00EC4B88"/>
    <w:rsid w:val="00EC526D"/>
    <w:rsid w:val="00EC53C6"/>
    <w:rsid w:val="00EC5A8B"/>
    <w:rsid w:val="00EC5F83"/>
    <w:rsid w:val="00EC5FF4"/>
    <w:rsid w:val="00EC6E4B"/>
    <w:rsid w:val="00EC6EFD"/>
    <w:rsid w:val="00EC779E"/>
    <w:rsid w:val="00EC7A41"/>
    <w:rsid w:val="00ED020E"/>
    <w:rsid w:val="00ED0525"/>
    <w:rsid w:val="00ED0A2B"/>
    <w:rsid w:val="00ED0E8B"/>
    <w:rsid w:val="00ED0EFF"/>
    <w:rsid w:val="00ED1E15"/>
    <w:rsid w:val="00ED1E76"/>
    <w:rsid w:val="00ED272D"/>
    <w:rsid w:val="00ED2827"/>
    <w:rsid w:val="00ED2CAA"/>
    <w:rsid w:val="00ED34A2"/>
    <w:rsid w:val="00ED392C"/>
    <w:rsid w:val="00ED39A1"/>
    <w:rsid w:val="00ED39F7"/>
    <w:rsid w:val="00ED3DC2"/>
    <w:rsid w:val="00ED4652"/>
    <w:rsid w:val="00ED4822"/>
    <w:rsid w:val="00ED4BCE"/>
    <w:rsid w:val="00ED4E55"/>
    <w:rsid w:val="00ED5254"/>
    <w:rsid w:val="00ED5266"/>
    <w:rsid w:val="00ED54B4"/>
    <w:rsid w:val="00ED649E"/>
    <w:rsid w:val="00ED67BE"/>
    <w:rsid w:val="00ED6864"/>
    <w:rsid w:val="00ED6E7A"/>
    <w:rsid w:val="00ED70F2"/>
    <w:rsid w:val="00ED72DE"/>
    <w:rsid w:val="00ED737B"/>
    <w:rsid w:val="00ED761E"/>
    <w:rsid w:val="00EE08D1"/>
    <w:rsid w:val="00EE08D5"/>
    <w:rsid w:val="00EE0D8D"/>
    <w:rsid w:val="00EE106A"/>
    <w:rsid w:val="00EE11A5"/>
    <w:rsid w:val="00EE1243"/>
    <w:rsid w:val="00EE1595"/>
    <w:rsid w:val="00EE203B"/>
    <w:rsid w:val="00EE22DC"/>
    <w:rsid w:val="00EE28BD"/>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F2"/>
    <w:rsid w:val="00EE6323"/>
    <w:rsid w:val="00EE635E"/>
    <w:rsid w:val="00EE6416"/>
    <w:rsid w:val="00EE650F"/>
    <w:rsid w:val="00EE6C74"/>
    <w:rsid w:val="00EE70A2"/>
    <w:rsid w:val="00EE78C3"/>
    <w:rsid w:val="00EF017D"/>
    <w:rsid w:val="00EF048F"/>
    <w:rsid w:val="00EF05C1"/>
    <w:rsid w:val="00EF0D2F"/>
    <w:rsid w:val="00EF0EC7"/>
    <w:rsid w:val="00EF1110"/>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9F9"/>
    <w:rsid w:val="00EF6B93"/>
    <w:rsid w:val="00EF7572"/>
    <w:rsid w:val="00EF7783"/>
    <w:rsid w:val="00EF7E2A"/>
    <w:rsid w:val="00F00030"/>
    <w:rsid w:val="00F00475"/>
    <w:rsid w:val="00F005FD"/>
    <w:rsid w:val="00F01EB2"/>
    <w:rsid w:val="00F02112"/>
    <w:rsid w:val="00F02E74"/>
    <w:rsid w:val="00F040E9"/>
    <w:rsid w:val="00F04C1E"/>
    <w:rsid w:val="00F04DBA"/>
    <w:rsid w:val="00F055C8"/>
    <w:rsid w:val="00F056CE"/>
    <w:rsid w:val="00F05C70"/>
    <w:rsid w:val="00F061E3"/>
    <w:rsid w:val="00F06339"/>
    <w:rsid w:val="00F06ADB"/>
    <w:rsid w:val="00F070B8"/>
    <w:rsid w:val="00F07765"/>
    <w:rsid w:val="00F07C1D"/>
    <w:rsid w:val="00F07F57"/>
    <w:rsid w:val="00F07F6A"/>
    <w:rsid w:val="00F1010A"/>
    <w:rsid w:val="00F10559"/>
    <w:rsid w:val="00F105BF"/>
    <w:rsid w:val="00F11B0C"/>
    <w:rsid w:val="00F11B55"/>
    <w:rsid w:val="00F11EA9"/>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5119"/>
    <w:rsid w:val="00F15633"/>
    <w:rsid w:val="00F158CF"/>
    <w:rsid w:val="00F15905"/>
    <w:rsid w:val="00F16285"/>
    <w:rsid w:val="00F16732"/>
    <w:rsid w:val="00F168BD"/>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702"/>
    <w:rsid w:val="00F2279A"/>
    <w:rsid w:val="00F22DC1"/>
    <w:rsid w:val="00F22FEC"/>
    <w:rsid w:val="00F23BB9"/>
    <w:rsid w:val="00F23CC2"/>
    <w:rsid w:val="00F23EFA"/>
    <w:rsid w:val="00F24466"/>
    <w:rsid w:val="00F24531"/>
    <w:rsid w:val="00F24854"/>
    <w:rsid w:val="00F25026"/>
    <w:rsid w:val="00F25032"/>
    <w:rsid w:val="00F2506F"/>
    <w:rsid w:val="00F250FE"/>
    <w:rsid w:val="00F26B73"/>
    <w:rsid w:val="00F26CDD"/>
    <w:rsid w:val="00F26D70"/>
    <w:rsid w:val="00F27690"/>
    <w:rsid w:val="00F27788"/>
    <w:rsid w:val="00F278CE"/>
    <w:rsid w:val="00F27D5F"/>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395"/>
    <w:rsid w:val="00F34656"/>
    <w:rsid w:val="00F3487A"/>
    <w:rsid w:val="00F3503A"/>
    <w:rsid w:val="00F35248"/>
    <w:rsid w:val="00F354C6"/>
    <w:rsid w:val="00F35621"/>
    <w:rsid w:val="00F358A1"/>
    <w:rsid w:val="00F35E88"/>
    <w:rsid w:val="00F36784"/>
    <w:rsid w:val="00F36797"/>
    <w:rsid w:val="00F36CC2"/>
    <w:rsid w:val="00F372A4"/>
    <w:rsid w:val="00F3797F"/>
    <w:rsid w:val="00F37BC6"/>
    <w:rsid w:val="00F402D7"/>
    <w:rsid w:val="00F40675"/>
    <w:rsid w:val="00F40B0C"/>
    <w:rsid w:val="00F41175"/>
    <w:rsid w:val="00F4119C"/>
    <w:rsid w:val="00F41556"/>
    <w:rsid w:val="00F42484"/>
    <w:rsid w:val="00F42613"/>
    <w:rsid w:val="00F42887"/>
    <w:rsid w:val="00F431D1"/>
    <w:rsid w:val="00F43B2E"/>
    <w:rsid w:val="00F43BFA"/>
    <w:rsid w:val="00F440F1"/>
    <w:rsid w:val="00F44715"/>
    <w:rsid w:val="00F44AE1"/>
    <w:rsid w:val="00F44C86"/>
    <w:rsid w:val="00F450E8"/>
    <w:rsid w:val="00F457ED"/>
    <w:rsid w:val="00F45938"/>
    <w:rsid w:val="00F45D6A"/>
    <w:rsid w:val="00F45ECF"/>
    <w:rsid w:val="00F460AB"/>
    <w:rsid w:val="00F461D7"/>
    <w:rsid w:val="00F464E3"/>
    <w:rsid w:val="00F46ABC"/>
    <w:rsid w:val="00F46BC4"/>
    <w:rsid w:val="00F46C06"/>
    <w:rsid w:val="00F46E85"/>
    <w:rsid w:val="00F47037"/>
    <w:rsid w:val="00F47402"/>
    <w:rsid w:val="00F47741"/>
    <w:rsid w:val="00F478E1"/>
    <w:rsid w:val="00F47E80"/>
    <w:rsid w:val="00F50692"/>
    <w:rsid w:val="00F506CD"/>
    <w:rsid w:val="00F508A0"/>
    <w:rsid w:val="00F5101E"/>
    <w:rsid w:val="00F514FF"/>
    <w:rsid w:val="00F5168E"/>
    <w:rsid w:val="00F517D1"/>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B82"/>
    <w:rsid w:val="00F56262"/>
    <w:rsid w:val="00F562EC"/>
    <w:rsid w:val="00F5647C"/>
    <w:rsid w:val="00F568FC"/>
    <w:rsid w:val="00F56C2A"/>
    <w:rsid w:val="00F56D12"/>
    <w:rsid w:val="00F56D70"/>
    <w:rsid w:val="00F57986"/>
    <w:rsid w:val="00F57B2A"/>
    <w:rsid w:val="00F6003C"/>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72C1"/>
    <w:rsid w:val="00F676A8"/>
    <w:rsid w:val="00F67977"/>
    <w:rsid w:val="00F67CB2"/>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57"/>
    <w:rsid w:val="00F8164D"/>
    <w:rsid w:val="00F81D9D"/>
    <w:rsid w:val="00F82346"/>
    <w:rsid w:val="00F82A04"/>
    <w:rsid w:val="00F82B52"/>
    <w:rsid w:val="00F82B74"/>
    <w:rsid w:val="00F82B90"/>
    <w:rsid w:val="00F82FA5"/>
    <w:rsid w:val="00F8393A"/>
    <w:rsid w:val="00F843D0"/>
    <w:rsid w:val="00F8467C"/>
    <w:rsid w:val="00F84840"/>
    <w:rsid w:val="00F84B68"/>
    <w:rsid w:val="00F85010"/>
    <w:rsid w:val="00F8505D"/>
    <w:rsid w:val="00F85525"/>
    <w:rsid w:val="00F85569"/>
    <w:rsid w:val="00F8594A"/>
    <w:rsid w:val="00F85F30"/>
    <w:rsid w:val="00F865DC"/>
    <w:rsid w:val="00F869A3"/>
    <w:rsid w:val="00F86C16"/>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5099"/>
    <w:rsid w:val="00F95880"/>
    <w:rsid w:val="00F95D93"/>
    <w:rsid w:val="00F95DC6"/>
    <w:rsid w:val="00F96157"/>
    <w:rsid w:val="00F9619D"/>
    <w:rsid w:val="00F96DF3"/>
    <w:rsid w:val="00F97042"/>
    <w:rsid w:val="00F975F9"/>
    <w:rsid w:val="00F976E4"/>
    <w:rsid w:val="00FA02AE"/>
    <w:rsid w:val="00FA0314"/>
    <w:rsid w:val="00FA0741"/>
    <w:rsid w:val="00FA0835"/>
    <w:rsid w:val="00FA1A43"/>
    <w:rsid w:val="00FA1C54"/>
    <w:rsid w:val="00FA1E64"/>
    <w:rsid w:val="00FA2937"/>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63DB"/>
    <w:rsid w:val="00FA64D6"/>
    <w:rsid w:val="00FA671E"/>
    <w:rsid w:val="00FA72D9"/>
    <w:rsid w:val="00FA7666"/>
    <w:rsid w:val="00FA7A60"/>
    <w:rsid w:val="00FB03B5"/>
    <w:rsid w:val="00FB03B6"/>
    <w:rsid w:val="00FB05A9"/>
    <w:rsid w:val="00FB1030"/>
    <w:rsid w:val="00FB16E0"/>
    <w:rsid w:val="00FB1D0C"/>
    <w:rsid w:val="00FB234F"/>
    <w:rsid w:val="00FB249A"/>
    <w:rsid w:val="00FB2545"/>
    <w:rsid w:val="00FB26E0"/>
    <w:rsid w:val="00FB2920"/>
    <w:rsid w:val="00FB2F0B"/>
    <w:rsid w:val="00FB412E"/>
    <w:rsid w:val="00FB41AB"/>
    <w:rsid w:val="00FB43A8"/>
    <w:rsid w:val="00FB4748"/>
    <w:rsid w:val="00FB47D6"/>
    <w:rsid w:val="00FB48C3"/>
    <w:rsid w:val="00FB4D6E"/>
    <w:rsid w:val="00FB6719"/>
    <w:rsid w:val="00FB69D3"/>
    <w:rsid w:val="00FB6CC4"/>
    <w:rsid w:val="00FB7755"/>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1D87"/>
    <w:rsid w:val="00FD290E"/>
    <w:rsid w:val="00FD2998"/>
    <w:rsid w:val="00FD310B"/>
    <w:rsid w:val="00FD36EF"/>
    <w:rsid w:val="00FD375A"/>
    <w:rsid w:val="00FD377A"/>
    <w:rsid w:val="00FD3911"/>
    <w:rsid w:val="00FD3A97"/>
    <w:rsid w:val="00FD40A5"/>
    <w:rsid w:val="00FD47F1"/>
    <w:rsid w:val="00FD4D00"/>
    <w:rsid w:val="00FD4D43"/>
    <w:rsid w:val="00FD4D75"/>
    <w:rsid w:val="00FD5339"/>
    <w:rsid w:val="00FD540E"/>
    <w:rsid w:val="00FD594B"/>
    <w:rsid w:val="00FD5E1D"/>
    <w:rsid w:val="00FD6079"/>
    <w:rsid w:val="00FD60E2"/>
    <w:rsid w:val="00FD6BC8"/>
    <w:rsid w:val="00FD6CFB"/>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281"/>
    <w:rsid w:val="00FE52CD"/>
    <w:rsid w:val="00FE52D5"/>
    <w:rsid w:val="00FE52DC"/>
    <w:rsid w:val="00FE5914"/>
    <w:rsid w:val="00FE5BA1"/>
    <w:rsid w:val="00FE5EFA"/>
    <w:rsid w:val="00FE60F9"/>
    <w:rsid w:val="00FE64C1"/>
    <w:rsid w:val="00FE67C8"/>
    <w:rsid w:val="00FE6C1E"/>
    <w:rsid w:val="00FE6E20"/>
    <w:rsid w:val="00FE6F10"/>
    <w:rsid w:val="00FE715F"/>
    <w:rsid w:val="00FE763E"/>
    <w:rsid w:val="00FE7DB3"/>
    <w:rsid w:val="00FF052C"/>
    <w:rsid w:val="00FF0C25"/>
    <w:rsid w:val="00FF0DE2"/>
    <w:rsid w:val="00FF1757"/>
    <w:rsid w:val="00FF1C2F"/>
    <w:rsid w:val="00FF2491"/>
    <w:rsid w:val="00FF28BC"/>
    <w:rsid w:val="00FF2964"/>
    <w:rsid w:val="00FF2998"/>
    <w:rsid w:val="00FF36DE"/>
    <w:rsid w:val="00FF3BC7"/>
    <w:rsid w:val="00FF4158"/>
    <w:rsid w:val="00FF4813"/>
    <w:rsid w:val="00FF5314"/>
    <w:rsid w:val="00FF58F1"/>
    <w:rsid w:val="00FF5AB9"/>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B0533B04-7AE1-4631-83C8-8A346417B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qFormat/>
    <w:rsid w:val="00207204"/>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15"/>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1,cap2,cap11,Légende-figure,Légende-figure Char,Beschrifubg,Beschriftung Char,label,cap11 Char Char Char,captions,Beschriftung Char Char,Ca,C"/>
    <w:basedOn w:val="Normal"/>
    <w:next w:val="Normal"/>
    <w:link w:val="CaptionChar"/>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ì¬º¥¹¥È¶ÎÂä,ÁÐ³ö¶ÎÂä,列表段落1,—ño’i—Ž,¥ê¥¹¥È¶ÎÂä,1st level - Bullet List Paragraph,Lettre d'introduction,Paragrafo elenco,Normal bullet 2,Bullet list,목록단락,列出段落1,列,P"/>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B4148"/>
    <w:rPr>
      <w:rFonts w:ascii="Arial" w:eastAsia="Times New Roman" w:hAnsi="Arial"/>
      <w:b/>
      <w:noProof/>
      <w:sz w:val="18"/>
      <w:lang w:val="en-GB"/>
    </w:rPr>
  </w:style>
  <w:style w:type="character" w:customStyle="1" w:styleId="CaptionChar">
    <w:name w:val="Caption Char"/>
    <w:aliases w:val="cap Char,Caption Char1 Char Char1,cap Char Char1 Char1,Caption Char Char1 Char Char1,cap Char2 Char1,条目 Char1,cap1 Char1,cap2 Char1,cap11 Char1,Légende-figure Char2,Légende-figure Char Char1,Beschrifubg Char1,Beschriftung Char Char1,C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ì¬º¥¹¥È¶ÎÂä Char,ÁÐ³ö¶ÎÂä Char,列表段落1 Char,—ño’i—Ž Char,¥ê¥¹¥È¶ÎÂä Char,1st level - Bullet List Paragraph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207204"/>
    <w:rPr>
      <w:rFonts w:ascii="Arial" w:eastAsia="Times New Roman" w:hAnsi="Arial"/>
      <w:sz w:val="36"/>
      <w:lang w:val="en-GB"/>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标题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styleId="Mention">
    <w:name w:val="Mention"/>
    <w:basedOn w:val="DefaultParagraphFont"/>
    <w:uiPriority w:val="99"/>
    <w:unhideWhenUsed/>
    <w:rsid w:val="00BE2474"/>
    <w:rPr>
      <w:color w:val="2B579A"/>
      <w:shd w:val="clear" w:color="auto" w:fill="E1DFDD"/>
    </w:rPr>
  </w:style>
  <w:style w:type="character" w:customStyle="1" w:styleId="cf01">
    <w:name w:val="cf01"/>
    <w:basedOn w:val="DefaultParagraphFont"/>
    <w:rsid w:val="00103215"/>
    <w:rPr>
      <w:rFonts w:ascii="Segoe UI" w:hAnsi="Segoe UI" w:cs="Segoe UI" w:hint="default"/>
      <w:b/>
      <w:bCs/>
      <w:sz w:val="18"/>
      <w:szCs w:val="18"/>
    </w:rPr>
  </w:style>
  <w:style w:type="paragraph" w:customStyle="1" w:styleId="3GPPText">
    <w:name w:val="3GPP Text"/>
    <w:basedOn w:val="Normal"/>
    <w:link w:val="3GPPTextChar"/>
    <w:qFormat/>
    <w:rsid w:val="00B90BBD"/>
    <w:pPr>
      <w:spacing w:before="120" w:after="120"/>
      <w:jc w:val="both"/>
    </w:pPr>
    <w:rPr>
      <w:rFonts w:eastAsia="SimSun"/>
      <w:sz w:val="22"/>
      <w:lang w:val="en-US" w:eastAsia="en-US"/>
    </w:rPr>
  </w:style>
  <w:style w:type="character" w:customStyle="1" w:styleId="3GPPTextChar">
    <w:name w:val="3GPP Text Char"/>
    <w:link w:val="3GPPText"/>
    <w:qFormat/>
    <w:rsid w:val="00B90BBD"/>
    <w:rPr>
      <w:rFonts w:eastAsia="SimSun"/>
      <w:sz w:val="22"/>
      <w:lang w:eastAsia="en-US"/>
    </w:rPr>
  </w:style>
  <w:style w:type="paragraph" w:customStyle="1" w:styleId="Style1">
    <w:name w:val="Style1"/>
    <w:basedOn w:val="Heading2"/>
    <w:autoRedefine/>
    <w:qFormat/>
    <w:rsid w:val="00B90BBD"/>
    <w:pPr>
      <w:keepLines w:val="0"/>
      <w:overflowPunct/>
      <w:autoSpaceDE/>
      <w:autoSpaceDN/>
      <w:adjustRightInd/>
      <w:spacing w:before="0" w:after="160"/>
      <w:ind w:left="576" w:right="284" w:hanging="576"/>
      <w:textAlignment w:val="auto"/>
    </w:pPr>
    <w:rPr>
      <w:rFonts w:eastAsia="SimSun"/>
      <w:b/>
      <w:sz w:val="24"/>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rsid w:val="00B90BBD"/>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49158977">
      <w:bodyDiv w:val="1"/>
      <w:marLeft w:val="0"/>
      <w:marRight w:val="0"/>
      <w:marTop w:val="0"/>
      <w:marBottom w:val="0"/>
      <w:divBdr>
        <w:top w:val="none" w:sz="0" w:space="0" w:color="auto"/>
        <w:left w:val="none" w:sz="0" w:space="0" w:color="auto"/>
        <w:bottom w:val="none" w:sz="0" w:space="0" w:color="auto"/>
        <w:right w:val="none" w:sz="0" w:space="0" w:color="auto"/>
      </w:divBdr>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3.xml><?xml version="1.0" encoding="utf-8"?>
<ds:datastoreItem xmlns:ds="http://schemas.openxmlformats.org/officeDocument/2006/customXml" ds:itemID="{1CDE1D3E-5B0B-4DEF-B073-A8EAFD0A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988</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UL Scheduling enhancements for XR to reduce the delay</vt:lpstr>
    </vt:vector>
  </TitlesOfParts>
  <Company>Alcatel-Lucent</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 Scheduling enhancements for XR</dc:title>
  <dc:subject/>
  <dc:creator>Sony</dc:creator>
  <cp:keywords/>
  <cp:lastModifiedBy>Sharma, Vivek</cp:lastModifiedBy>
  <cp:revision>3</cp:revision>
  <cp:lastPrinted>2009-09-27T16:02:00Z</cp:lastPrinted>
  <dcterms:created xsi:type="dcterms:W3CDTF">2024-05-09T10:54:00Z</dcterms:created>
  <dcterms:modified xsi:type="dcterms:W3CDTF">2024-05-09T10:55:00Z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